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91" w:type="dxa"/>
        <w:tblLayout w:type="fixed"/>
        <w:tblLook w:val="04A0"/>
      </w:tblPr>
      <w:tblGrid>
        <w:gridCol w:w="3828"/>
        <w:gridCol w:w="1701"/>
        <w:gridCol w:w="3827"/>
      </w:tblGrid>
      <w:tr w:rsidR="003362FD" w:rsidTr="003362FD">
        <w:trPr>
          <w:trHeight w:val="1268"/>
        </w:trPr>
        <w:tc>
          <w:tcPr>
            <w:tcW w:w="3828" w:type="dxa"/>
          </w:tcPr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Республикэм</w:t>
            </w:r>
            <w:proofErr w:type="spellEnd"/>
          </w:p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щыщ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Тэрч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районым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хыхьэ</w:t>
            </w:r>
            <w:proofErr w:type="spellEnd"/>
          </w:p>
          <w:p w:rsidR="003362FD" w:rsidRDefault="007316E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Н-Курп </w:t>
            </w:r>
            <w:r w:rsidR="003362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362FD">
              <w:rPr>
                <w:b/>
                <w:sz w:val="18"/>
                <w:szCs w:val="18"/>
              </w:rPr>
              <w:t>къуажэм</w:t>
            </w:r>
            <w:proofErr w:type="spellEnd"/>
            <w:r w:rsidR="003362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362FD">
              <w:rPr>
                <w:b/>
                <w:sz w:val="18"/>
                <w:szCs w:val="18"/>
              </w:rPr>
              <w:t>админстрацэм</w:t>
            </w:r>
            <w:proofErr w:type="spellEnd"/>
          </w:p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 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18"/>
                <w:szCs w:val="18"/>
              </w:rPr>
              <w:t>этащхьэ</w:t>
            </w:r>
            <w:proofErr w:type="spellEnd"/>
          </w:p>
        </w:tc>
        <w:tc>
          <w:tcPr>
            <w:tcW w:w="1701" w:type="dxa"/>
            <w:hideMark/>
          </w:tcPr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64DA6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50771618" r:id="rId7"/>
              </w:object>
            </w:r>
          </w:p>
        </w:tc>
        <w:tc>
          <w:tcPr>
            <w:tcW w:w="3827" w:type="dxa"/>
          </w:tcPr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Республиканы</w:t>
            </w:r>
            <w:proofErr w:type="spellEnd"/>
          </w:p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7316E3">
              <w:rPr>
                <w:b/>
                <w:sz w:val="18"/>
                <w:szCs w:val="18"/>
              </w:rPr>
              <w:t>Нижний Курп</w:t>
            </w:r>
          </w:p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элини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мекхеме</w:t>
            </w:r>
            <w:proofErr w:type="spellEnd"/>
          </w:p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администрациясыны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башчысы</w:t>
            </w:r>
            <w:proofErr w:type="spellEnd"/>
          </w:p>
        </w:tc>
      </w:tr>
    </w:tbl>
    <w:p w:rsidR="003362FD" w:rsidRDefault="003362FD" w:rsidP="003362FD">
      <w:pPr>
        <w:rPr>
          <w:b/>
        </w:rPr>
      </w:pPr>
    </w:p>
    <w:p w:rsidR="003362FD" w:rsidRDefault="003362FD" w:rsidP="003362FD">
      <w:pPr>
        <w:pStyle w:val="1"/>
        <w:jc w:val="center"/>
        <w:rPr>
          <w:b/>
          <w:bCs/>
          <w:sz w:val="24"/>
        </w:rPr>
      </w:pPr>
      <w:r>
        <w:rPr>
          <w:b/>
          <w:sz w:val="24"/>
        </w:rPr>
        <w:t xml:space="preserve">МУ «МЕСТНАЯ АДМИНИСТРАЦИЯ СЕЛЬСКОГО ПОСЕЛЕНИЯ </w:t>
      </w:r>
      <w:r w:rsidR="007316E3">
        <w:rPr>
          <w:b/>
          <w:sz w:val="24"/>
        </w:rPr>
        <w:t>НИЖНИЙ КУРП</w:t>
      </w:r>
      <w:r>
        <w:rPr>
          <w:b/>
          <w:sz w:val="24"/>
        </w:rPr>
        <w:t xml:space="preserve">» </w:t>
      </w:r>
      <w:r>
        <w:rPr>
          <w:b/>
          <w:bCs/>
          <w:sz w:val="24"/>
        </w:rPr>
        <w:t xml:space="preserve">ТЕРСКОГО МУНИЦИПАЛЬНОГО   </w:t>
      </w:r>
    </w:p>
    <w:p w:rsidR="003362FD" w:rsidRDefault="003362FD" w:rsidP="003362FD">
      <w:pPr>
        <w:pStyle w:val="1"/>
        <w:jc w:val="center"/>
        <w:rPr>
          <w:b/>
          <w:sz w:val="24"/>
        </w:rPr>
      </w:pPr>
      <w:r>
        <w:rPr>
          <w:b/>
          <w:bCs/>
          <w:sz w:val="24"/>
        </w:rPr>
        <w:t>РАЙОНА  КАБАРДИНО-БАЛКАРСКОЙ РЕСПУБЛИКИ</w:t>
      </w:r>
    </w:p>
    <w:p w:rsidR="003362FD" w:rsidRDefault="000D71FA" w:rsidP="003362FD">
      <w:pPr>
        <w:jc w:val="center"/>
        <w:rPr>
          <w:b/>
        </w:rPr>
      </w:pPr>
      <w:r w:rsidRPr="000D71FA">
        <w:pict>
          <v:line id="_x0000_s1026" style="position:absolute;left:0;text-align:left;z-index:251660288" from="-6.95pt,6.65pt" to="461.65pt,6.65pt" o:allowincell="f"/>
        </w:pict>
      </w:r>
      <w:r w:rsidRPr="000D71FA">
        <w:pict>
          <v:line id="_x0000_s1027" style="position:absolute;left:0;text-align:left;z-index:251661312" from="-6.95pt,8.65pt" to="461.65pt,8.65pt" o:allowincell="f"/>
        </w:pict>
      </w:r>
    </w:p>
    <w:p w:rsidR="003362FD" w:rsidRDefault="003362FD" w:rsidP="003362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36121</w:t>
      </w:r>
      <w:r w:rsidR="007316E3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, КБР, Терский район, </w:t>
      </w:r>
      <w:r w:rsidR="007316E3">
        <w:rPr>
          <w:b/>
          <w:sz w:val="20"/>
          <w:szCs w:val="20"/>
        </w:rPr>
        <w:t>с</w:t>
      </w:r>
      <w:proofErr w:type="gramStart"/>
      <w:r w:rsidR="007316E3">
        <w:rPr>
          <w:b/>
          <w:sz w:val="20"/>
          <w:szCs w:val="20"/>
        </w:rPr>
        <w:t>.Н</w:t>
      </w:r>
      <w:proofErr w:type="gramEnd"/>
      <w:r w:rsidR="007316E3">
        <w:rPr>
          <w:b/>
          <w:sz w:val="20"/>
          <w:szCs w:val="20"/>
        </w:rPr>
        <w:t>-Курп,ул.Мира,42</w:t>
      </w:r>
      <w:r>
        <w:rPr>
          <w:b/>
          <w:sz w:val="20"/>
          <w:szCs w:val="20"/>
        </w:rPr>
        <w:t xml:space="preserve">, </w:t>
      </w:r>
      <w:r w:rsidR="007316E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, те</w:t>
      </w:r>
      <w:r w:rsidR="00CD40CC">
        <w:rPr>
          <w:b/>
          <w:sz w:val="20"/>
          <w:szCs w:val="20"/>
        </w:rPr>
        <w:t>л</w:t>
      </w:r>
      <w:r>
        <w:rPr>
          <w:b/>
          <w:sz w:val="20"/>
          <w:szCs w:val="20"/>
        </w:rPr>
        <w:t>. 8(86632)</w:t>
      </w:r>
      <w:r w:rsidR="007316E3">
        <w:rPr>
          <w:b/>
          <w:sz w:val="20"/>
          <w:szCs w:val="20"/>
        </w:rPr>
        <w:t>72-8-10</w:t>
      </w:r>
    </w:p>
    <w:p w:rsidR="003362FD" w:rsidRDefault="003362FD" w:rsidP="003362FD"/>
    <w:p w:rsidR="003362FD" w:rsidRDefault="00D57B56" w:rsidP="003362FD">
      <w:pPr>
        <w:ind w:left="284" w:right="141"/>
        <w:rPr>
          <w:b/>
        </w:rPr>
      </w:pPr>
      <w:r>
        <w:rPr>
          <w:b/>
        </w:rPr>
        <w:t>«30</w:t>
      </w:r>
      <w:r w:rsidR="003362FD">
        <w:rPr>
          <w:b/>
        </w:rPr>
        <w:t xml:space="preserve">» </w:t>
      </w:r>
      <w:r w:rsidR="00CD40CC">
        <w:rPr>
          <w:b/>
        </w:rPr>
        <w:t>ию</w:t>
      </w:r>
      <w:r>
        <w:rPr>
          <w:b/>
        </w:rPr>
        <w:t>н</w:t>
      </w:r>
      <w:r w:rsidR="00CD40CC">
        <w:rPr>
          <w:b/>
        </w:rPr>
        <w:t>я</w:t>
      </w:r>
      <w:r w:rsidR="003362FD">
        <w:rPr>
          <w:b/>
        </w:rPr>
        <w:t xml:space="preserve">  202</w:t>
      </w:r>
      <w:r w:rsidR="001A44F6">
        <w:rPr>
          <w:b/>
        </w:rPr>
        <w:t>3</w:t>
      </w:r>
      <w:r w:rsidR="003362FD">
        <w:rPr>
          <w:b/>
        </w:rPr>
        <w:t xml:space="preserve"> г.</w:t>
      </w:r>
      <w:r w:rsidR="001A44F6">
        <w:rPr>
          <w:b/>
        </w:rPr>
        <w:t xml:space="preserve">  </w:t>
      </w:r>
      <w:r w:rsidR="003362FD">
        <w:rPr>
          <w:b/>
        </w:rPr>
        <w:tab/>
      </w:r>
      <w:r w:rsidR="003362FD">
        <w:rPr>
          <w:b/>
        </w:rPr>
        <w:tab/>
        <w:t xml:space="preserve">                  </w:t>
      </w:r>
      <w:r w:rsidR="004A0656">
        <w:rPr>
          <w:b/>
        </w:rPr>
        <w:t xml:space="preserve">            </w:t>
      </w:r>
      <w:r w:rsidR="003362FD">
        <w:rPr>
          <w:b/>
        </w:rPr>
        <w:t xml:space="preserve"> </w:t>
      </w:r>
      <w:r w:rsidR="001A44F6">
        <w:rPr>
          <w:b/>
        </w:rPr>
        <w:t xml:space="preserve">     </w:t>
      </w:r>
      <w:r w:rsidR="00CD40CC">
        <w:rPr>
          <w:b/>
        </w:rPr>
        <w:t xml:space="preserve">               </w:t>
      </w:r>
      <w:r>
        <w:rPr>
          <w:b/>
        </w:rPr>
        <w:t xml:space="preserve">   </w:t>
      </w:r>
      <w:r w:rsidR="003362FD">
        <w:rPr>
          <w:b/>
        </w:rPr>
        <w:t xml:space="preserve">с.п. </w:t>
      </w:r>
      <w:r w:rsidR="007316E3">
        <w:rPr>
          <w:b/>
        </w:rPr>
        <w:t>Нижний Курп</w:t>
      </w:r>
      <w:r w:rsidR="003362FD">
        <w:rPr>
          <w:b/>
        </w:rPr>
        <w:t xml:space="preserve">  </w:t>
      </w:r>
    </w:p>
    <w:p w:rsidR="003362FD" w:rsidRDefault="003362FD" w:rsidP="003362FD">
      <w:pPr>
        <w:ind w:left="284" w:right="141"/>
        <w:jc w:val="right"/>
        <w:rPr>
          <w:b/>
        </w:rPr>
      </w:pPr>
    </w:p>
    <w:p w:rsidR="004A0656" w:rsidRDefault="004A0656" w:rsidP="003362FD">
      <w:pPr>
        <w:pStyle w:val="a3"/>
        <w:ind w:left="284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2FD" w:rsidRDefault="001A44F6" w:rsidP="003362FD">
      <w:pPr>
        <w:pStyle w:val="a3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B56">
        <w:rPr>
          <w:rFonts w:ascii="Times New Roman" w:hAnsi="Times New Roman" w:cs="Times New Roman"/>
          <w:b/>
          <w:sz w:val="24"/>
          <w:szCs w:val="24"/>
        </w:rPr>
        <w:t xml:space="preserve">ПОСТАНОВЛЕНИЕ № </w:t>
      </w:r>
      <w:r w:rsidR="007316E3">
        <w:rPr>
          <w:rFonts w:ascii="Times New Roman" w:hAnsi="Times New Roman" w:cs="Times New Roman"/>
          <w:b/>
          <w:sz w:val="24"/>
          <w:szCs w:val="24"/>
        </w:rPr>
        <w:t>29</w:t>
      </w:r>
    </w:p>
    <w:p w:rsidR="00D57B56" w:rsidRPr="00D57B56" w:rsidRDefault="00D57B56" w:rsidP="003362FD">
      <w:pPr>
        <w:pStyle w:val="a3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B56" w:rsidRPr="00D57B56" w:rsidRDefault="00D57B56" w:rsidP="00D57B56">
      <w:pPr>
        <w:jc w:val="center"/>
        <w:rPr>
          <w:b/>
        </w:rPr>
      </w:pPr>
      <w:r>
        <w:rPr>
          <w:b/>
        </w:rPr>
        <w:t>О создании муниципальной экспертной рабочей группы по рассмотрению общественных инициатив</w:t>
      </w:r>
      <w:r w:rsidRPr="00D57B56">
        <w:rPr>
          <w:b/>
        </w:rPr>
        <w:t xml:space="preserve">, </w:t>
      </w:r>
      <w:r>
        <w:rPr>
          <w:b/>
        </w:rPr>
        <w:t xml:space="preserve">направленных гражданами </w:t>
      </w:r>
      <w:r w:rsidRPr="00D57B56">
        <w:rPr>
          <w:b/>
        </w:rPr>
        <w:t>Р</w:t>
      </w:r>
      <w:r>
        <w:rPr>
          <w:b/>
        </w:rPr>
        <w:t xml:space="preserve">оссийской Федерации с использованием </w:t>
      </w:r>
      <w:proofErr w:type="spellStart"/>
      <w:r>
        <w:rPr>
          <w:b/>
        </w:rPr>
        <w:t>интернет-ресурса</w:t>
      </w:r>
      <w:proofErr w:type="spellEnd"/>
      <w:r>
        <w:rPr>
          <w:b/>
        </w:rPr>
        <w:t xml:space="preserve"> </w:t>
      </w:r>
      <w:r w:rsidRPr="00D57B56">
        <w:rPr>
          <w:b/>
        </w:rPr>
        <w:t xml:space="preserve"> «Р</w:t>
      </w:r>
      <w:r>
        <w:rPr>
          <w:b/>
        </w:rPr>
        <w:t>оссийская общественная инициатива</w:t>
      </w:r>
      <w:r w:rsidRPr="00D57B56">
        <w:rPr>
          <w:b/>
        </w:rPr>
        <w:t>»</w:t>
      </w:r>
    </w:p>
    <w:p w:rsidR="00D57B56" w:rsidRPr="00D57B56" w:rsidRDefault="00D57B56" w:rsidP="00D57B56">
      <w:pPr>
        <w:autoSpaceDE w:val="0"/>
        <w:autoSpaceDN w:val="0"/>
        <w:adjustRightInd w:val="0"/>
        <w:jc w:val="both"/>
      </w:pP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  <w:rPr>
          <w:bCs/>
          <w:kern w:val="2"/>
        </w:rPr>
      </w:pPr>
      <w:proofErr w:type="gramStart"/>
      <w:r w:rsidRPr="00D57B56">
        <w:t>В соответствии с Федеральным законом от 6 октября 2003 года</w:t>
      </w:r>
      <w:r w:rsidRPr="00D57B56">
        <w:br/>
        <w:t>№ 131-ФЗ «Об общих принципах организации местного самоуправления в Российской Федерации», Указом Президента Российской Федерации</w:t>
      </w:r>
      <w:r w:rsidRPr="00D57B56">
        <w:br/>
        <w:t xml:space="preserve">от 4 марта 2013 года № 183 «О рассмотрении общественных инициатив, направленных гражданами Российской Федерации с использованием </w:t>
      </w:r>
      <w:proofErr w:type="spellStart"/>
      <w:r w:rsidRPr="00D57B56">
        <w:t>интернет-ресурса</w:t>
      </w:r>
      <w:proofErr w:type="spellEnd"/>
      <w:r w:rsidRPr="00D57B56">
        <w:t xml:space="preserve"> «Российская общественная инициатива», Уставом </w:t>
      </w:r>
      <w:r>
        <w:t xml:space="preserve">сельского поселения </w:t>
      </w:r>
      <w:r w:rsidR="007316E3">
        <w:t>Нижний Курп</w:t>
      </w:r>
      <w:r w:rsidRPr="00D57B56">
        <w:rPr>
          <w:bCs/>
          <w:kern w:val="2"/>
        </w:rPr>
        <w:t xml:space="preserve">, местная администрация </w:t>
      </w:r>
      <w:r>
        <w:rPr>
          <w:bCs/>
          <w:kern w:val="2"/>
        </w:rPr>
        <w:t xml:space="preserve">сельского поселения </w:t>
      </w:r>
      <w:r w:rsidR="007316E3">
        <w:rPr>
          <w:bCs/>
          <w:kern w:val="2"/>
        </w:rPr>
        <w:t>Нижний Курп</w:t>
      </w:r>
      <w:r>
        <w:rPr>
          <w:bCs/>
          <w:kern w:val="2"/>
        </w:rPr>
        <w:t xml:space="preserve"> Терского муниципального района КБР </w:t>
      </w:r>
      <w:r w:rsidRPr="00D57B56">
        <w:rPr>
          <w:b/>
          <w:bCs/>
          <w:kern w:val="2"/>
        </w:rPr>
        <w:t>ПОСТАНОВЛЯЕТ</w:t>
      </w:r>
      <w:r w:rsidRPr="00D57B56">
        <w:rPr>
          <w:bCs/>
          <w:kern w:val="2"/>
        </w:rPr>
        <w:t xml:space="preserve">: </w:t>
      </w:r>
      <w:proofErr w:type="gramEnd"/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rPr>
          <w:bCs/>
          <w:kern w:val="2"/>
        </w:rPr>
        <w:t xml:space="preserve">1. </w:t>
      </w:r>
      <w:r w:rsidRPr="00D57B56">
        <w:t xml:space="preserve">Создать муниципальную экспертную рабочую группу по рассмотрению общественных инициатив, направленных гражданами Российской Федерации с использованием </w:t>
      </w:r>
      <w:proofErr w:type="spellStart"/>
      <w:r w:rsidRPr="00D57B56">
        <w:t>интернет-ресурса</w:t>
      </w:r>
      <w:proofErr w:type="spellEnd"/>
      <w:r w:rsidRPr="00D57B56">
        <w:t xml:space="preserve"> «Российская общественная инициатива».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2. Утвердить Положение о муниципальной экспертной рабочей группе по рассмотрению общественных инициатив, направленных гражданами Российской Федерации с использованием </w:t>
      </w:r>
      <w:proofErr w:type="spellStart"/>
      <w:r w:rsidRPr="00D57B56">
        <w:t>интернет-ресурса</w:t>
      </w:r>
      <w:proofErr w:type="spellEnd"/>
      <w:r w:rsidRPr="00D57B56">
        <w:t xml:space="preserve"> «Российская общественная инициатива» (приложение № 1).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  <w:rPr>
          <w:bCs/>
          <w:kern w:val="2"/>
        </w:rPr>
      </w:pPr>
      <w:r w:rsidRPr="00D57B56">
        <w:rPr>
          <w:bCs/>
          <w:kern w:val="2"/>
        </w:rPr>
        <w:t xml:space="preserve">3. Утвердить состав </w:t>
      </w:r>
      <w:r w:rsidRPr="00D57B56">
        <w:t xml:space="preserve">муниципальной экспертной рабочей группы по рассмотрению общественных инициатив, направленных гражданами Российской Федерации с использованием </w:t>
      </w:r>
      <w:proofErr w:type="spellStart"/>
      <w:r w:rsidRPr="00D57B56">
        <w:t>интернет-ресурса</w:t>
      </w:r>
      <w:proofErr w:type="spellEnd"/>
      <w:r w:rsidRPr="00D57B56">
        <w:t xml:space="preserve"> «Российская общественная инициатива»</w:t>
      </w:r>
      <w:r w:rsidRPr="00D57B56">
        <w:rPr>
          <w:i/>
          <w:kern w:val="2"/>
        </w:rPr>
        <w:t xml:space="preserve"> </w:t>
      </w:r>
      <w:r w:rsidRPr="00D57B56">
        <w:rPr>
          <w:kern w:val="2"/>
        </w:rPr>
        <w:t>(приложение № 2)</w:t>
      </w:r>
      <w:r w:rsidRPr="00D57B56">
        <w:rPr>
          <w:bCs/>
          <w:kern w:val="2"/>
        </w:rPr>
        <w:t>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D57B56">
        <w:rPr>
          <w:bCs/>
          <w:kern w:val="2"/>
        </w:rPr>
        <w:t xml:space="preserve">4. Настоящее постановление </w:t>
      </w:r>
      <w:r w:rsidRPr="00D57B56">
        <w:rPr>
          <w:kern w:val="2"/>
        </w:rPr>
        <w:t xml:space="preserve">вступает в </w:t>
      </w:r>
      <w:r>
        <w:rPr>
          <w:kern w:val="2"/>
        </w:rPr>
        <w:t>законную силу после</w:t>
      </w:r>
      <w:r w:rsidRPr="00D57B56">
        <w:rPr>
          <w:kern w:val="2"/>
        </w:rPr>
        <w:t xml:space="preserve"> его официального опубликования.</w:t>
      </w:r>
    </w:p>
    <w:p w:rsidR="00D57B56" w:rsidRPr="00D57B56" w:rsidRDefault="00D57B56" w:rsidP="00D57B56">
      <w:pPr>
        <w:autoSpaceDE w:val="0"/>
        <w:autoSpaceDN w:val="0"/>
        <w:adjustRightInd w:val="0"/>
        <w:ind w:firstLine="567"/>
        <w:jc w:val="both"/>
        <w:rPr>
          <w:kern w:val="2"/>
        </w:rPr>
      </w:pPr>
    </w:p>
    <w:p w:rsidR="00D57B56" w:rsidRDefault="00D57B56" w:rsidP="00D57B56">
      <w:pPr>
        <w:autoSpaceDE w:val="0"/>
        <w:autoSpaceDN w:val="0"/>
        <w:adjustRightInd w:val="0"/>
        <w:ind w:firstLine="567"/>
        <w:jc w:val="both"/>
        <w:rPr>
          <w:kern w:val="2"/>
        </w:rPr>
      </w:pPr>
    </w:p>
    <w:p w:rsidR="00C8062C" w:rsidRDefault="00C8062C" w:rsidP="00D57B56">
      <w:pPr>
        <w:autoSpaceDE w:val="0"/>
        <w:autoSpaceDN w:val="0"/>
        <w:adjustRightInd w:val="0"/>
        <w:ind w:firstLine="567"/>
        <w:jc w:val="both"/>
        <w:rPr>
          <w:kern w:val="2"/>
        </w:rPr>
      </w:pPr>
    </w:p>
    <w:p w:rsidR="00C8062C" w:rsidRDefault="00C8062C" w:rsidP="00D57B56">
      <w:pPr>
        <w:autoSpaceDE w:val="0"/>
        <w:autoSpaceDN w:val="0"/>
        <w:adjustRightInd w:val="0"/>
        <w:ind w:firstLine="567"/>
        <w:jc w:val="both"/>
        <w:rPr>
          <w:kern w:val="2"/>
        </w:rPr>
      </w:pPr>
    </w:p>
    <w:p w:rsidR="00C8062C" w:rsidRPr="00D57B56" w:rsidRDefault="00C8062C" w:rsidP="00D57B56">
      <w:pPr>
        <w:autoSpaceDE w:val="0"/>
        <w:autoSpaceDN w:val="0"/>
        <w:adjustRightInd w:val="0"/>
        <w:ind w:firstLine="567"/>
        <w:jc w:val="both"/>
        <w:rPr>
          <w:kern w:val="2"/>
        </w:rPr>
      </w:pPr>
    </w:p>
    <w:p w:rsidR="00D57B56" w:rsidRDefault="00D57B56" w:rsidP="00D57B5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Глава местной администрации </w:t>
      </w:r>
    </w:p>
    <w:p w:rsidR="00D57B56" w:rsidRDefault="00D57B56" w:rsidP="00D57B5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с.п. </w:t>
      </w:r>
      <w:r w:rsidR="007316E3">
        <w:rPr>
          <w:rFonts w:eastAsia="Calibri"/>
          <w:lang w:eastAsia="en-US"/>
        </w:rPr>
        <w:t>Нижний Курп</w:t>
      </w:r>
    </w:p>
    <w:p w:rsidR="00D57B56" w:rsidRPr="00D57B56" w:rsidRDefault="00D57B56" w:rsidP="00D57B5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Терского муниципального района КБР                                                          </w:t>
      </w:r>
      <w:r w:rsidR="00C8062C">
        <w:rPr>
          <w:rFonts w:eastAsia="Calibri"/>
          <w:lang w:eastAsia="en-US"/>
        </w:rPr>
        <w:t xml:space="preserve">      </w:t>
      </w:r>
      <w:r w:rsidR="0074701F">
        <w:rPr>
          <w:rFonts w:eastAsia="Calibri"/>
          <w:lang w:eastAsia="en-US"/>
        </w:rPr>
        <w:t>Р.Б.Абазов</w:t>
      </w:r>
    </w:p>
    <w:p w:rsidR="00D57B56" w:rsidRPr="00D57B56" w:rsidRDefault="00D57B56" w:rsidP="00D57B56">
      <w:pPr>
        <w:sectPr w:rsidR="00D57B56" w:rsidRPr="00D57B56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W w:w="0" w:type="auto"/>
        <w:tblLook w:val="04A0"/>
      </w:tblPr>
      <w:tblGrid>
        <w:gridCol w:w="4503"/>
        <w:gridCol w:w="4842"/>
      </w:tblGrid>
      <w:tr w:rsidR="00D57B56" w:rsidRPr="00D57B56" w:rsidTr="00D57B56">
        <w:tc>
          <w:tcPr>
            <w:tcW w:w="4503" w:type="dxa"/>
          </w:tcPr>
          <w:p w:rsidR="00D57B56" w:rsidRPr="00D57B56" w:rsidRDefault="00D57B56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57B56">
              <w:rPr>
                <w:rFonts w:asciiTheme="minorHAnsi" w:eastAsiaTheme="minorEastAsia" w:hAnsiTheme="minorHAnsi" w:cstheme="minorBidi"/>
              </w:rPr>
              <w:lastRenderedPageBreak/>
              <w:br w:type="page"/>
            </w:r>
          </w:p>
        </w:tc>
        <w:tc>
          <w:tcPr>
            <w:tcW w:w="4842" w:type="dxa"/>
            <w:hideMark/>
          </w:tcPr>
          <w:p w:rsidR="00D57B56" w:rsidRPr="00D57B56" w:rsidRDefault="00D57B56">
            <w:pPr>
              <w:autoSpaceDE w:val="0"/>
              <w:autoSpaceDN w:val="0"/>
              <w:adjustRightInd w:val="0"/>
              <w:ind w:left="33"/>
              <w:rPr>
                <w:rFonts w:eastAsia="Calibri"/>
                <w:kern w:val="2"/>
              </w:rPr>
            </w:pPr>
            <w:r w:rsidRPr="00D57B56">
              <w:rPr>
                <w:kern w:val="2"/>
              </w:rPr>
              <w:t>Приложение № 1</w:t>
            </w:r>
          </w:p>
          <w:p w:rsidR="00D57B56" w:rsidRPr="00D57B56" w:rsidRDefault="00D57B56">
            <w:pPr>
              <w:ind w:left="33"/>
              <w:rPr>
                <w:kern w:val="2"/>
              </w:rPr>
            </w:pPr>
            <w:r w:rsidRPr="00D57B56">
              <w:rPr>
                <w:kern w:val="2"/>
              </w:rPr>
              <w:t>к постановлению местной администрации с</w:t>
            </w:r>
            <w:r>
              <w:rPr>
                <w:kern w:val="2"/>
              </w:rPr>
              <w:t xml:space="preserve">ельского поселения </w:t>
            </w:r>
            <w:r w:rsidRPr="00D57B56">
              <w:rPr>
                <w:kern w:val="2"/>
              </w:rPr>
              <w:t xml:space="preserve"> </w:t>
            </w:r>
            <w:r w:rsidR="007316E3">
              <w:rPr>
                <w:kern w:val="2"/>
              </w:rPr>
              <w:t>Нижний Курп</w:t>
            </w:r>
            <w:r w:rsidRPr="00D57B56">
              <w:rPr>
                <w:kern w:val="2"/>
              </w:rPr>
              <w:t xml:space="preserve"> Терского муниципального района КБР</w:t>
            </w:r>
          </w:p>
          <w:p w:rsidR="00D57B56" w:rsidRPr="00D57B56" w:rsidRDefault="00D57B56" w:rsidP="0074701F">
            <w:pPr>
              <w:autoSpaceDE w:val="0"/>
              <w:autoSpaceDN w:val="0"/>
              <w:adjustRightInd w:val="0"/>
              <w:ind w:left="33"/>
              <w:rPr>
                <w:kern w:val="2"/>
              </w:rPr>
            </w:pPr>
            <w:r w:rsidRPr="00D57B56">
              <w:rPr>
                <w:kern w:val="2"/>
              </w:rPr>
              <w:t>от «</w:t>
            </w:r>
            <w:r>
              <w:rPr>
                <w:kern w:val="2"/>
              </w:rPr>
              <w:t>30</w:t>
            </w:r>
            <w:r w:rsidRPr="00D57B56">
              <w:rPr>
                <w:kern w:val="2"/>
              </w:rPr>
              <w:t xml:space="preserve">» </w:t>
            </w:r>
            <w:r>
              <w:rPr>
                <w:kern w:val="2"/>
              </w:rPr>
              <w:t>июня</w:t>
            </w:r>
            <w:r w:rsidRPr="00D57B56">
              <w:rPr>
                <w:kern w:val="2"/>
              </w:rPr>
              <w:t xml:space="preserve"> 20</w:t>
            </w:r>
            <w:r>
              <w:rPr>
                <w:kern w:val="2"/>
              </w:rPr>
              <w:t>23</w:t>
            </w:r>
            <w:r w:rsidRPr="00D57B56">
              <w:rPr>
                <w:kern w:val="2"/>
              </w:rPr>
              <w:t xml:space="preserve"> г. № </w:t>
            </w:r>
            <w:r w:rsidR="0074701F">
              <w:rPr>
                <w:kern w:val="2"/>
              </w:rPr>
              <w:t>29</w:t>
            </w:r>
          </w:p>
        </w:tc>
      </w:tr>
    </w:tbl>
    <w:p w:rsidR="00D57B56" w:rsidRPr="00D57B56" w:rsidRDefault="00D57B56" w:rsidP="00D57B56">
      <w:pPr>
        <w:jc w:val="center"/>
        <w:rPr>
          <w:b/>
          <w:lang w:eastAsia="en-US"/>
        </w:rPr>
      </w:pPr>
    </w:p>
    <w:p w:rsidR="00D57B56" w:rsidRPr="00D57B56" w:rsidRDefault="00D57B56" w:rsidP="00D57B56">
      <w:pPr>
        <w:jc w:val="center"/>
        <w:rPr>
          <w:b/>
        </w:rPr>
      </w:pPr>
    </w:p>
    <w:p w:rsidR="00D57B56" w:rsidRPr="00D57B56" w:rsidRDefault="00D57B56" w:rsidP="00D57B56">
      <w:pPr>
        <w:jc w:val="center"/>
        <w:rPr>
          <w:b/>
        </w:rPr>
      </w:pPr>
      <w:r w:rsidRPr="00D57B56">
        <w:rPr>
          <w:b/>
        </w:rPr>
        <w:t xml:space="preserve">ПОЛОЖЕНИЕ </w:t>
      </w:r>
    </w:p>
    <w:p w:rsidR="00D57B56" w:rsidRPr="00D57B56" w:rsidRDefault="00D57B56" w:rsidP="00D57B56">
      <w:pPr>
        <w:jc w:val="center"/>
        <w:rPr>
          <w:b/>
        </w:rPr>
      </w:pPr>
      <w:r>
        <w:rPr>
          <w:b/>
        </w:rPr>
        <w:t>О создании муниципальной экспертной рабочей группы по рассмотрению общественных инициатив</w:t>
      </w:r>
      <w:r w:rsidRPr="00D57B56">
        <w:rPr>
          <w:b/>
        </w:rPr>
        <w:t xml:space="preserve">, </w:t>
      </w:r>
      <w:r>
        <w:rPr>
          <w:b/>
        </w:rPr>
        <w:t xml:space="preserve">направленных гражданами </w:t>
      </w:r>
      <w:r w:rsidRPr="00D57B56">
        <w:rPr>
          <w:b/>
        </w:rPr>
        <w:t>Р</w:t>
      </w:r>
      <w:r>
        <w:rPr>
          <w:b/>
        </w:rPr>
        <w:t xml:space="preserve">оссийской Федерации с использованием </w:t>
      </w:r>
      <w:proofErr w:type="spellStart"/>
      <w:r>
        <w:rPr>
          <w:b/>
        </w:rPr>
        <w:t>интернет-ресурса</w:t>
      </w:r>
      <w:proofErr w:type="spellEnd"/>
      <w:r>
        <w:rPr>
          <w:b/>
        </w:rPr>
        <w:t xml:space="preserve"> </w:t>
      </w:r>
      <w:r w:rsidRPr="00D57B56">
        <w:rPr>
          <w:b/>
        </w:rPr>
        <w:t xml:space="preserve"> «Р</w:t>
      </w:r>
      <w:r>
        <w:rPr>
          <w:b/>
        </w:rPr>
        <w:t>оссийская общественная инициатива</w:t>
      </w:r>
      <w:r w:rsidRPr="00D57B56">
        <w:rPr>
          <w:b/>
        </w:rPr>
        <w:t>»</w:t>
      </w:r>
    </w:p>
    <w:p w:rsidR="00D57B56" w:rsidRDefault="00D57B56" w:rsidP="00D57B56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57B56" w:rsidRPr="00D57B56" w:rsidRDefault="00D57B56" w:rsidP="00D57B56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7B56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D57B56" w:rsidRPr="00D57B56" w:rsidRDefault="00D57B56" w:rsidP="00D57B56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1. </w:t>
      </w:r>
      <w:proofErr w:type="gramStart"/>
      <w:r w:rsidRPr="00D57B56">
        <w:t xml:space="preserve">Муниципальная экспертная рабочая группа по рассмотрению общественных инициатив, направленных гражданами Российской Федерации с использованием </w:t>
      </w:r>
      <w:proofErr w:type="spellStart"/>
      <w:r w:rsidRPr="00D57B56">
        <w:t>интернет-ресурса</w:t>
      </w:r>
      <w:proofErr w:type="spellEnd"/>
      <w:r w:rsidRPr="00D57B56">
        <w:t xml:space="preserve"> «Российская общественная инициатива» (далее соответственно – Экспертная рабочая группа, общественная инициатива, Интернет-ресурс), является совещательным, экспертно-консультативным органом при местной администрации </w:t>
      </w:r>
      <w:r w:rsidR="002305C3">
        <w:t xml:space="preserve">сельского поселения </w:t>
      </w:r>
      <w:r w:rsidR="007316E3">
        <w:t>Нижний Курп</w:t>
      </w:r>
      <w:r w:rsidRPr="00D57B56">
        <w:t>, уполномоченным на рассмотрение общественных инициатив в соответствии с Указом Президента Российской Федерации от 4 марта 2013 года № 183 «О рассмотрении общественных инициатив, направленных</w:t>
      </w:r>
      <w:proofErr w:type="gramEnd"/>
      <w:r w:rsidRPr="00D57B56">
        <w:t xml:space="preserve"> гражданами Российской Федерации с использованием </w:t>
      </w:r>
      <w:proofErr w:type="spellStart"/>
      <w:r w:rsidRPr="00D57B56">
        <w:t>интернет-ресурса</w:t>
      </w:r>
      <w:proofErr w:type="spellEnd"/>
      <w:r w:rsidRPr="00D57B56">
        <w:t xml:space="preserve"> «Российская общественная инициатива» (далее – Указ Президента Российской Федерации).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Экспертная рабочая группа создается в целях эффективного учета общественных инициатив по вопросам социально-экономического развития, совершенствования муниципального управления на территории</w:t>
      </w:r>
      <w:r>
        <w:t xml:space="preserve"> сельского поселения </w:t>
      </w:r>
      <w:r w:rsidR="007316E3">
        <w:t>Нижний Курп</w:t>
      </w:r>
      <w:r w:rsidRPr="00D57B56">
        <w:t xml:space="preserve"> в соответствии с Правилами рассмотрения общественных инициатив, направленных гражданами Российской Федерации с использованием </w:t>
      </w:r>
      <w:proofErr w:type="spellStart"/>
      <w:r w:rsidRPr="00D57B56">
        <w:t>интернет-ресурса</w:t>
      </w:r>
      <w:proofErr w:type="spellEnd"/>
      <w:r w:rsidRPr="00D57B56">
        <w:t xml:space="preserve"> «Российская общественная инициатива», утвержденными Указом Президента Российской Федерации.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2. Экспертная рабочая группа в своей деятельности руководствуется </w:t>
      </w:r>
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" w:history="1">
        <w:r w:rsidRPr="00D57B56">
          <w:rPr>
            <w:rStyle w:val="af1"/>
          </w:rPr>
          <w:t>Конституцией</w:t>
        </w:r>
      </w:hyperlink>
      <w:r w:rsidRPr="00D57B56">
        <w:t xml:space="preserve"> Российской Федерации, федеральными законами, иными федеральными нормативными ак</w:t>
      </w:r>
      <w:r w:rsidR="00EB3879">
        <w:t>тами,</w:t>
      </w:r>
      <w:r w:rsidRPr="00D57B56">
        <w:t xml:space="preserve"> законами </w:t>
      </w:r>
      <w:r w:rsidR="00EB3879">
        <w:t>Кабардино-Балкарской Республики</w:t>
      </w:r>
      <w:r w:rsidRPr="00D57B56">
        <w:t xml:space="preserve">, иными нормативными правовыми актами </w:t>
      </w:r>
      <w:r w:rsidR="00EB3879">
        <w:t>Кабардино-Балкарской Республики</w:t>
      </w:r>
      <w:r w:rsidRPr="00D57B56">
        <w:t xml:space="preserve">, </w:t>
      </w:r>
      <w:hyperlink r:id="rId9" w:tooltip="&quot;Устав Андроповского муниципального района Ставропольского края&quot; (принят решением совета Андроповского муниципального района Ставропольского края от 15.02.2008 N 4/27-2) (ред. от 29.05.2012) (Зарегистрировано в ГУ Минюста России по Южному федеральному окр" w:history="1">
        <w:r w:rsidRPr="00D57B56">
          <w:rPr>
            <w:rStyle w:val="af1"/>
          </w:rPr>
          <w:t>Уставом</w:t>
        </w:r>
      </w:hyperlink>
      <w:r w:rsidRPr="00D57B56">
        <w:t xml:space="preserve"> </w:t>
      </w:r>
      <w:r>
        <w:t xml:space="preserve">сельского поселения </w:t>
      </w:r>
      <w:r w:rsidR="007316E3">
        <w:t>Нижний Курп</w:t>
      </w:r>
      <w:r w:rsidRPr="00D57B56">
        <w:t xml:space="preserve">, иными нормативными правовыми актами </w:t>
      </w:r>
      <w:r>
        <w:t>Совета</w:t>
      </w:r>
      <w:r w:rsidRPr="00D57B56">
        <w:t xml:space="preserve"> местного самоуправления </w:t>
      </w:r>
      <w:r w:rsidR="002305C3">
        <w:t xml:space="preserve">сельского поселения </w:t>
      </w:r>
      <w:r w:rsidR="007316E3">
        <w:t>Нижний Курп</w:t>
      </w:r>
      <w:r w:rsidRPr="00D57B56">
        <w:t>, а также настоящим Положением.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3. Основными задачами деятельности Экспертной рабочей группы являются: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1) создание условий и механизмов для развития конструктивного диалога и сотрудничества с органами государственной власти, </w:t>
      </w:r>
      <w:r w:rsidR="002305C3">
        <w:t>Совета</w:t>
      </w:r>
      <w:r w:rsidR="002305C3" w:rsidRPr="00D57B56">
        <w:t xml:space="preserve"> местного самоуправления </w:t>
      </w:r>
      <w:r w:rsidR="002305C3">
        <w:t xml:space="preserve">сельского поселения </w:t>
      </w:r>
      <w:r w:rsidR="007316E3">
        <w:t>Нижний Курп</w:t>
      </w:r>
      <w:r w:rsidRPr="00D57B56">
        <w:t>, организациями и гражданами в ходе рассмотрения общественных инициатив;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2) взаимодействие с Фондом развития информационной демократии и гражданского общества «Фонд информационной демократии» (далее – уполномоченная некоммерческая организация);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3) рассмотрение и экспертиза общественных инициатив, поступивших в соответствии с Указом Президента Российской Федерации от уполномоченной некоммерческой организации;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4) оценка целесообразности разработки муниципальных нормативных правовых актов </w:t>
      </w:r>
      <w:r w:rsidR="002305C3">
        <w:t xml:space="preserve">сельского поселения </w:t>
      </w:r>
      <w:r w:rsidR="007316E3">
        <w:t>Нижний Курп</w:t>
      </w:r>
      <w:r w:rsidRPr="00D57B56">
        <w:t xml:space="preserve"> и (или) иных мер по реализации общественных инициатив.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4. К полномочиям Экспертной рабочей группы относятся: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1) подготовка заключений по итогам экспертизы общественных инициатив в срок, установленный Указом Президента Российской Федерации;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2) принятие решения в случае наличия целесообразности о разработке муниципальных нормативных правовых актов </w:t>
      </w:r>
      <w:r w:rsidR="002305C3">
        <w:t xml:space="preserve">сельского поселения </w:t>
      </w:r>
      <w:r w:rsidR="007316E3">
        <w:t>Нижний Курп</w:t>
      </w:r>
      <w:r w:rsidRPr="00D57B56">
        <w:t xml:space="preserve"> и (или) принятии иных мер по реализации общественных инициатив в срок, установленный Указом Президента Российской Федерации;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3) уведомление уполномоченной некоммерческой организации в электронном виде о результатах рассмотрения общественных инициатив;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4) направление уполномоченной некоммерческой организации информации о рассмотрении общественных инициатив и мерах по ее реализации для размещения на Интернет-ресурсе;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5) направление в </w:t>
      </w:r>
      <w:r w:rsidR="00C8062C">
        <w:t>органы</w:t>
      </w:r>
      <w:r w:rsidR="002305C3" w:rsidRPr="00D57B56">
        <w:t xml:space="preserve"> местного самоуправления </w:t>
      </w:r>
      <w:r w:rsidR="002305C3">
        <w:t xml:space="preserve">сельского поселения </w:t>
      </w:r>
      <w:r w:rsidR="007316E3">
        <w:t>Нижний Курп</w:t>
      </w:r>
      <w:r w:rsidRPr="00D57B56">
        <w:t xml:space="preserve">, в компетенцию которых входит решение вопросов, затрагиваемых общественными инициативами, экспертных заключений и решений о разработке муниципальных нормативных правовых актов </w:t>
      </w:r>
      <w:r w:rsidR="002305C3">
        <w:t xml:space="preserve">сельского поселения </w:t>
      </w:r>
      <w:r w:rsidR="007316E3">
        <w:t>Нижний Курп</w:t>
      </w:r>
      <w:r w:rsidRPr="00D57B56">
        <w:t xml:space="preserve"> и (или) принятии иных мер по реализации общественных инициатив.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5. В рамках своих полномочий Экспертная рабочая группа вправе: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1) запрашивать и получать сведения и материалы от органов государственной власти, органов местного самоуправления</w:t>
      </w:r>
      <w:r w:rsidR="002305C3">
        <w:t xml:space="preserve"> сельского поселения </w:t>
      </w:r>
      <w:r w:rsidR="007316E3">
        <w:t>Нижний Курп</w:t>
      </w:r>
      <w:r w:rsidRPr="00D57B56">
        <w:t xml:space="preserve"> и организаций, необходимые для рассмотрения и экспертизы общественных инициатив;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2) приглашать на свои заседания и заслушивать представителей органов государственной власти, органов местного самоуправления </w:t>
      </w:r>
      <w:r w:rsidR="002305C3">
        <w:t xml:space="preserve">сельского поселения </w:t>
      </w:r>
      <w:r w:rsidR="007316E3">
        <w:t>Нижний Курп</w:t>
      </w:r>
      <w:r w:rsidRPr="00D57B56">
        <w:t>, представителей научных и научно-исследовательских организаций, экспертов и ученых.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  <w:rPr>
          <w:i/>
          <w:kern w:val="2"/>
        </w:rPr>
      </w:pPr>
      <w:r w:rsidRPr="00D57B56">
        <w:t>6. Материально-техническое обеспечение деятельности Экспертной рабочей группы возлагаются на</w:t>
      </w:r>
      <w:r w:rsidR="002305C3">
        <w:t xml:space="preserve"> главу местной администрации с.п. </w:t>
      </w:r>
      <w:r w:rsidR="007316E3">
        <w:t>Нижний Курп</w:t>
      </w:r>
      <w:r w:rsidRPr="00D57B56">
        <w:rPr>
          <w:i/>
          <w:kern w:val="2"/>
        </w:rPr>
        <w:t>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</w:p>
    <w:p w:rsidR="00D57B56" w:rsidRPr="00D57B56" w:rsidRDefault="00D57B56" w:rsidP="00D57B56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7B56">
        <w:rPr>
          <w:rFonts w:ascii="Times New Roman" w:hAnsi="Times New Roman" w:cs="Times New Roman"/>
          <w:b/>
          <w:sz w:val="24"/>
          <w:szCs w:val="24"/>
        </w:rPr>
        <w:t>Глава 2. СОСТАВ И СТРУКТУРА ЭКСПЕРТНОЙ РАБОЧЕЙ ГРУППЫ</w:t>
      </w:r>
    </w:p>
    <w:p w:rsidR="00D57B56" w:rsidRPr="00D57B56" w:rsidRDefault="00D57B56" w:rsidP="00D57B56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</w:pP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7. Состав Экспертной рабочей группы формируется местной администрацией </w:t>
      </w:r>
      <w:r w:rsidR="002305C3">
        <w:t xml:space="preserve">сельского поселения </w:t>
      </w:r>
      <w:r w:rsidR="007316E3">
        <w:t>Нижний Курп</w:t>
      </w:r>
      <w:r w:rsidR="002305C3" w:rsidRPr="00D57B56">
        <w:t xml:space="preserve"> </w:t>
      </w:r>
      <w:r w:rsidRPr="00D57B56">
        <w:t>в количестве не менее 3 человек, осуществляющих свою деятельность на общественных началах.</w:t>
      </w:r>
    </w:p>
    <w:p w:rsidR="00D57B56" w:rsidRPr="00D57B56" w:rsidRDefault="00D57B56" w:rsidP="00D57B56">
      <w:pPr>
        <w:pStyle w:val="afe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57B56">
        <w:rPr>
          <w:rFonts w:ascii="Times New Roman" w:hAnsi="Times New Roman"/>
          <w:sz w:val="24"/>
          <w:szCs w:val="24"/>
        </w:rPr>
        <w:t xml:space="preserve">В состав Экспертной рабочей группы включаются представители местной администрации </w:t>
      </w:r>
      <w:r w:rsidR="002305C3" w:rsidRPr="002305C3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7316E3">
        <w:rPr>
          <w:rFonts w:ascii="Times New Roman" w:hAnsi="Times New Roman"/>
          <w:sz w:val="24"/>
          <w:szCs w:val="24"/>
        </w:rPr>
        <w:t>Нижний Курп</w:t>
      </w:r>
      <w:r w:rsidRPr="00D57B56">
        <w:rPr>
          <w:rFonts w:ascii="Times New Roman" w:hAnsi="Times New Roman"/>
          <w:sz w:val="24"/>
          <w:szCs w:val="24"/>
        </w:rPr>
        <w:t xml:space="preserve">, депутаты </w:t>
      </w:r>
      <w:r w:rsidR="002305C3">
        <w:rPr>
          <w:rFonts w:ascii="Times New Roman" w:hAnsi="Times New Roman"/>
          <w:sz w:val="24"/>
          <w:szCs w:val="24"/>
        </w:rPr>
        <w:t xml:space="preserve">Совета местного самоуправления </w:t>
      </w:r>
      <w:r w:rsidR="002305C3" w:rsidRPr="002305C3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7316E3">
        <w:rPr>
          <w:rFonts w:ascii="Times New Roman" w:hAnsi="Times New Roman"/>
          <w:sz w:val="24"/>
          <w:szCs w:val="24"/>
        </w:rPr>
        <w:t>Нижний Курп</w:t>
      </w:r>
      <w:r w:rsidRPr="00D57B56">
        <w:rPr>
          <w:rFonts w:ascii="Times New Roman" w:hAnsi="Times New Roman"/>
          <w:sz w:val="24"/>
          <w:szCs w:val="24"/>
        </w:rPr>
        <w:t xml:space="preserve">, а также представители муниципальных учреждений, </w:t>
      </w:r>
      <w:proofErr w:type="spellStart"/>
      <w:proofErr w:type="gramStart"/>
      <w:r w:rsidRPr="00D57B56">
        <w:rPr>
          <w:rFonts w:ascii="Times New Roman" w:hAnsi="Times New Roman"/>
          <w:sz w:val="24"/>
          <w:szCs w:val="24"/>
        </w:rPr>
        <w:t>бизнес-сообщества</w:t>
      </w:r>
      <w:proofErr w:type="spellEnd"/>
      <w:proofErr w:type="gramEnd"/>
      <w:r w:rsidRPr="00D57B56">
        <w:rPr>
          <w:rFonts w:ascii="Times New Roman" w:hAnsi="Times New Roman"/>
          <w:sz w:val="24"/>
          <w:szCs w:val="24"/>
        </w:rPr>
        <w:t xml:space="preserve"> и общественных объединений </w:t>
      </w:r>
      <w:r w:rsidRPr="00D57B56">
        <w:rPr>
          <w:rFonts w:ascii="Times New Roman" w:hAnsi="Times New Roman"/>
          <w:i/>
          <w:sz w:val="24"/>
          <w:szCs w:val="24"/>
        </w:rPr>
        <w:t>(при наличии соответствующих юридических лиц на территории муниципального образования).</w:t>
      </w:r>
    </w:p>
    <w:p w:rsidR="00D57B56" w:rsidRPr="00D57B56" w:rsidRDefault="00D57B56" w:rsidP="00D57B56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D57B56">
        <w:rPr>
          <w:rFonts w:ascii="Times New Roman" w:hAnsi="Times New Roman" w:cs="Times New Roman"/>
          <w:sz w:val="24"/>
          <w:szCs w:val="24"/>
        </w:rPr>
        <w:t>8. Экспертная рабочая группа состоит из председателя, секретаря и членов Экспертной рабочей группы.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9. Члены Экспертной рабочей группы обладают равными правами при обсуждении общественных инициатив и голосовании по ним.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10. Председатель Экспертной рабочей группы: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1) осуществляет общее руководство деятельностью Экспертной рабочей группы;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2) определяет дату, время и место проведения заседания Экспертной рабочей группы;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3) формирует повестку заседания Экспертной рабочей группы;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4) определяет перечень лиц, подлежащих приглашению на заседания Экспертной рабочей группы, а также субъектов, которым направляются запросы по тематике рассматриваемых общественных инициатив;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5) определяет порядок </w:t>
      </w:r>
      <w:proofErr w:type="gramStart"/>
      <w:r w:rsidRPr="00D57B56">
        <w:t>рассмотрения вопросов повестки заседания Экспертной рабочей группы</w:t>
      </w:r>
      <w:proofErr w:type="gramEnd"/>
      <w:r w:rsidRPr="00D57B56">
        <w:t>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6) ведет заседания Экспертной рабочей группы;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7) определяет, в случае необходимости, членов Экспертной рабочей группы, ответственных по рассматриваемой общественной инициативе, дает иные поручения членам Экспертной рабочей группы;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8) подписывает решения, запросы и протоколы Экспертной рабочей группы;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11. Секретарь Экспертной рабочей группы: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1) осуществляет подготовку заседаний Экспертной рабочей группы;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2) информирует членов Экспертной рабочей группы о датах, времени и месте заседаний Экспертной рабочей группы, направляет в их адрес копии текстов общественных инициатив, подлежащих рассмотрению;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3) подготавливает (оформляет) и представляет на подпись председателю Экспертной рабочей группы решения, запросы и протоколы заседаний Экспертной рабочей группы;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4) ведет, оформляет и подписывает протоколы заседаний Экспертной рабочей группы;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5) уведомляет уполномоченную некоммерческую организацию о результатах рассмотрения общественных инициатив в электронном виде;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6) направляет информацию о рассмотрении общественных инициатив и мерах по ее реализации в уполномоченную некоммерческую организацию для размещения на Интернет-ресурсе.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  <w:rPr>
          <w:i/>
        </w:rPr>
      </w:pPr>
      <w:r w:rsidRPr="00D57B56">
        <w:t xml:space="preserve">12. </w:t>
      </w:r>
      <w:proofErr w:type="gramStart"/>
      <w:r w:rsidRPr="00D57B56">
        <w:t xml:space="preserve">В целях формирования наиболее полной экспертной оценки общественных инициатив, определения целесообразности разработки соответствующих муниципальных нормативных правовых актов </w:t>
      </w:r>
      <w:r w:rsidR="002305C3">
        <w:t xml:space="preserve">сельского поселения </w:t>
      </w:r>
      <w:r w:rsidR="007316E3">
        <w:t>Нижний Курп</w:t>
      </w:r>
      <w:r w:rsidRPr="00D57B56">
        <w:t xml:space="preserve"> и (или) об иных мерах по реализации общественных инициатив на заседания Экспертной рабочей группы приглашаются представители государственных органов и органов местного самоуправления </w:t>
      </w:r>
      <w:r w:rsidR="002305C3">
        <w:t xml:space="preserve">сельского поселения </w:t>
      </w:r>
      <w:r w:rsidR="007316E3">
        <w:t>Нижний Курп</w:t>
      </w:r>
      <w:r w:rsidRPr="00D57B56">
        <w:t>, научных и научно-исследовательских организаций, эксперты и ученые</w:t>
      </w:r>
      <w:r w:rsidRPr="00D57B56">
        <w:rPr>
          <w:i/>
        </w:rPr>
        <w:t>.</w:t>
      </w:r>
      <w:proofErr w:type="gramEnd"/>
    </w:p>
    <w:p w:rsidR="00D57B56" w:rsidRPr="00D57B56" w:rsidRDefault="00D57B56" w:rsidP="00D57B56">
      <w:pPr>
        <w:autoSpaceDE w:val="0"/>
        <w:autoSpaceDN w:val="0"/>
        <w:adjustRightInd w:val="0"/>
        <w:jc w:val="both"/>
      </w:pPr>
    </w:p>
    <w:p w:rsidR="00D57B56" w:rsidRPr="00D57B56" w:rsidRDefault="00D57B56" w:rsidP="00D57B56">
      <w:pPr>
        <w:keepNext/>
        <w:autoSpaceDE w:val="0"/>
        <w:autoSpaceDN w:val="0"/>
        <w:adjustRightInd w:val="0"/>
        <w:jc w:val="center"/>
        <w:outlineLvl w:val="1"/>
        <w:rPr>
          <w:b/>
        </w:rPr>
      </w:pPr>
      <w:r w:rsidRPr="00D57B56">
        <w:rPr>
          <w:b/>
        </w:rPr>
        <w:t>Глава 4. ОРГАНИЗАЦИЯ ДЕЯТЕЛЬНОСТИ</w:t>
      </w:r>
      <w:r w:rsidRPr="00D57B56">
        <w:rPr>
          <w:b/>
        </w:rPr>
        <w:br/>
        <w:t>ЭКСПЕРТНОЙ РАБОЧЕЙ ГРУППЫ</w:t>
      </w:r>
    </w:p>
    <w:p w:rsidR="00D57B56" w:rsidRPr="00D57B56" w:rsidRDefault="00D57B56" w:rsidP="00D57B56">
      <w:pPr>
        <w:keepNext/>
        <w:autoSpaceDE w:val="0"/>
        <w:autoSpaceDN w:val="0"/>
        <w:adjustRightInd w:val="0"/>
        <w:jc w:val="center"/>
        <w:outlineLvl w:val="1"/>
        <w:rPr>
          <w:b/>
        </w:rPr>
      </w:pP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13. Основной формой деятельности Экспертной рабочей группы является заседания, проводимые при личном присутствии членов Экспертной рабочей группы.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14. Заседания Экспертной рабочей группы проводятся по мере поступления общественных инициатив. 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15. Заседание Экспертной рабочей группы считается правомочным, если на нем присутствует более половины от общего числа ее членов. 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16. Председатель Экспертной рабочей группы в течение </w:t>
      </w:r>
      <w:r w:rsidR="00EB3879">
        <w:t>3</w:t>
      </w:r>
      <w:r w:rsidRPr="00D57B56">
        <w:t xml:space="preserve"> рабочих дней со дня поступления в Экспертную рабочую группу общественной инициативы определяет дату, время и место проведения заседания, а также поручает секретарю Экспертной рабочей группы проинформировать об этом членов Экспертной рабочей группы и направить в их адрес копии текста общественной инициативы. 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Уведомление членов Экспертной рабочей группы о дате, времени и месте заседания, а также направление в их адрес копий текста общественной инициативы осуществляется не </w:t>
      </w:r>
      <w:proofErr w:type="gramStart"/>
      <w:r w:rsidRPr="00D57B56">
        <w:t>позднее</w:t>
      </w:r>
      <w:proofErr w:type="gramEnd"/>
      <w:r w:rsidRPr="00D57B56">
        <w:t xml:space="preserve"> чем за </w:t>
      </w:r>
      <w:r w:rsidR="00EB3879">
        <w:t>5</w:t>
      </w:r>
      <w:r w:rsidRPr="00D57B56">
        <w:t xml:space="preserve"> рабочих дн</w:t>
      </w:r>
      <w:r w:rsidR="00EB3879">
        <w:t>ей</w:t>
      </w:r>
      <w:r w:rsidRPr="00D57B56">
        <w:t xml:space="preserve"> до заседания Экспертной рабочей группы.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17. Председатель Экспертной рабочей группы председательствует на заседаниях Экспертной рабочей группы. В случае отсутствия председателя Экспертной рабочей группы обязанности председательствующего на заседании исполняет секретарь Экспертной рабочей группы, а обязанности секретаря на заседании выполняет член Экспертной рабочей группы, определенный путем голосования на заседании Экспертной рабочей группы.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18. На заседании Экспертной рабочей группы секретарь Экспертной рабочей группы ведет протокол, который подписывается председателем и секретарем Экспертной рабочей группы.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19. Протокол заседания Экспертной рабочей группы оформляется секретарем Экспертной рабочей группы не позднее чем через </w:t>
      </w:r>
      <w:r w:rsidR="00EB3879">
        <w:t>1</w:t>
      </w:r>
      <w:r w:rsidRPr="00D57B56">
        <w:t xml:space="preserve"> рабочи</w:t>
      </w:r>
      <w:r w:rsidR="00EB3879">
        <w:t>й день</w:t>
      </w:r>
      <w:r w:rsidRPr="00D57B56">
        <w:t xml:space="preserve"> после дня проведения соответствующего заседания Экспертной рабочей группы.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20. В протоколе заседания Экспертной рабочей группы указываются: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1) дата, время и место проведения заседания Экспертной рабочей группы;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2) утвержденная повестка заседания Экспертной рабочей группы;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3) имена и должности участвующих в заседании членов Экспертной рабочей группы, а также приглашенных на заседание Экспертной рабочей группы лиц;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4) ход обсуждения вопросов, включенных в повестку заседания Экспертной рабочей группы; 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5) итоги голосования по вопросам повестки заседания Экспертной рабочей группы; 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6) принятые решения по вопросам повестки дня заседания Экспертной рабочей группы.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21. На заседаниях Экспертной рабочей группы изучается поступившая в рамках подготовки к заседанию Экспертной рабочей группы информация от уполномоченных органов власти, заслушиваются приглашенные в соответствии с пунктом 12 настоящего Положения лица, а также доклады членов Экспертной рабочей группы, указанных в подпункте 7 пункта 10 настоящего Положения.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22. В ходе рассмотрения общественной инициативы Экспертная рабочая группа принимает промежуточные решения, оформляемые в письменном виде, которые подписываются председателем и секретарем Экспертной рабочей группы.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23. По результатам рассмотрения общественной инициативы Экспертная рабочая группа принимает решение в виде экспертного заключения, а в случае наличия целесообразности – решение о разработке муниципального нормативного правового акта </w:t>
      </w:r>
      <w:r w:rsidR="002305C3">
        <w:t xml:space="preserve">сельского поселения </w:t>
      </w:r>
      <w:r w:rsidR="007316E3">
        <w:t>Нижний Курп</w:t>
      </w:r>
      <w:r w:rsidRPr="00D57B56">
        <w:t xml:space="preserve"> и (или) иных мер по реализации общественной инициативы, которые подписываются председателем Экспертной рабочей группы.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24. Решения Экспертной рабочей группы, указанные в пункте 23 настоящего Положения, принимаются в срок, не превышающий двух месяцев со дня поступления общественной инициативы.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>25. Решения Экспертной рабочей группы принимаются открытым голосованием простым большинством голосов от общего числа ее членов. При равенстве голосов решающим является голос председателя Экспертной рабочей группы.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26. Принятые Экспертной рабочей группой решения, указанные в пункте 22 настоящего Положения, подготавливаются (оформляются) секретарем Экспертной рабочей группы в течение </w:t>
      </w:r>
      <w:r w:rsidR="00EB3879">
        <w:t>3</w:t>
      </w:r>
      <w:r w:rsidRPr="00D57B56">
        <w:t xml:space="preserve"> рабочих дней. Принятые Экспертной рабочей группой решения, указанные в пункте 23 настоящего Положения, подготавливаются (оформляются) секретарем Экспертной рабочей группы и (или) членами экспертной рабочей группы, указанными в подпункте 7 пункта 10 настоящего Положения.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27. Решения Экспертной рабочей группы, указанные в пункте 22 настоящего Положения, носят обязательный характер, а решения, указанные в пункте 23 настоящего Положения, являются рекомендательными, однако подлежащими обязательному рассмотрению уполномоченными органами местного самоуправления </w:t>
      </w:r>
      <w:r w:rsidR="002305C3">
        <w:t xml:space="preserve">сельского поселения </w:t>
      </w:r>
      <w:r w:rsidR="007316E3">
        <w:t>Нижний Курп</w:t>
      </w:r>
      <w:r w:rsidRPr="00D57B56">
        <w:t>.</w:t>
      </w: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  <w:outlineLvl w:val="0"/>
      </w:pPr>
    </w:p>
    <w:p w:rsidR="00D57B56" w:rsidRPr="00D57B56" w:rsidRDefault="00D57B56" w:rsidP="00D57B56">
      <w:pPr>
        <w:keepNext/>
        <w:autoSpaceDE w:val="0"/>
        <w:autoSpaceDN w:val="0"/>
        <w:adjustRightInd w:val="0"/>
        <w:jc w:val="center"/>
        <w:outlineLvl w:val="1"/>
        <w:rPr>
          <w:b/>
        </w:rPr>
      </w:pPr>
      <w:bookmarkStart w:id="0" w:name="Par97"/>
      <w:bookmarkEnd w:id="0"/>
      <w:r w:rsidRPr="00D57B56">
        <w:rPr>
          <w:b/>
        </w:rPr>
        <w:t>Глава 4. РАССМОТРЕНИЕ РЕШЕНИЙ ЭКСПЕРТНОЙ РАБОЧЕЙ ГРУППЫ ОРГАНАМИ МЕСТНОГО САМОУПРАВЛЕНИЯ</w:t>
      </w:r>
    </w:p>
    <w:p w:rsidR="00D57B56" w:rsidRPr="00D57B56" w:rsidRDefault="00D57B56" w:rsidP="00D57B56">
      <w:pPr>
        <w:keepNext/>
        <w:autoSpaceDE w:val="0"/>
        <w:autoSpaceDN w:val="0"/>
        <w:adjustRightInd w:val="0"/>
        <w:ind w:firstLine="709"/>
        <w:jc w:val="both"/>
        <w:outlineLvl w:val="1"/>
      </w:pPr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28. </w:t>
      </w:r>
      <w:proofErr w:type="gramStart"/>
      <w:r w:rsidRPr="00D57B56">
        <w:t xml:space="preserve">Заверенные копии решений Экспертной рабочей группы, указанные в пункте 23 настоящего Положения, направляются в органы местного самоуправления </w:t>
      </w:r>
      <w:r w:rsidR="002305C3">
        <w:t xml:space="preserve">сельского поселения </w:t>
      </w:r>
      <w:r w:rsidR="007316E3">
        <w:t>Нижний Курп</w:t>
      </w:r>
      <w:r w:rsidRPr="00D57B56">
        <w:t xml:space="preserve">, в компетенции которых входит решение вопросов, затрагиваемых общественными инициативами, для рассмотрения и принятия, в случае необходимости, соответствующих муниципальных нормативных правовых актов </w:t>
      </w:r>
      <w:r w:rsidR="002305C3">
        <w:t xml:space="preserve">сельского поселения </w:t>
      </w:r>
      <w:r w:rsidR="007316E3">
        <w:t>Нижний Курп</w:t>
      </w:r>
      <w:r w:rsidR="002305C3" w:rsidRPr="00D57B56">
        <w:t xml:space="preserve"> </w:t>
      </w:r>
      <w:r w:rsidRPr="00D57B56">
        <w:t>и (или) принятия иных мер по реализации общественных инициатив.</w:t>
      </w:r>
      <w:proofErr w:type="gramEnd"/>
    </w:p>
    <w:p w:rsidR="00D57B56" w:rsidRPr="00D57B56" w:rsidRDefault="00D57B56" w:rsidP="00D57B56">
      <w:pPr>
        <w:autoSpaceDE w:val="0"/>
        <w:autoSpaceDN w:val="0"/>
        <w:adjustRightInd w:val="0"/>
        <w:ind w:firstLine="709"/>
        <w:jc w:val="both"/>
      </w:pPr>
      <w:r w:rsidRPr="00D57B56">
        <w:t xml:space="preserve">29. </w:t>
      </w:r>
      <w:proofErr w:type="gramStart"/>
      <w:r w:rsidRPr="00D57B56">
        <w:t xml:space="preserve">Руководитель органа местного самоуправления </w:t>
      </w:r>
      <w:r w:rsidR="002305C3">
        <w:t xml:space="preserve">сельского поселения </w:t>
      </w:r>
      <w:r w:rsidR="007316E3">
        <w:t>Нижний Курп</w:t>
      </w:r>
      <w:r w:rsidR="002305C3">
        <w:t>,</w:t>
      </w:r>
      <w:r w:rsidRPr="00D57B56">
        <w:t xml:space="preserve"> в компетенцию которого входит решение вопроса, затрагиваемого общественной инициативой, получивший решения Экспертной рабочей группы, указанные в пункте 23 настоящего Положения, организует их рассмотрение, а также, в случае необходимости, разработку и внесение на рассмотрение проектов муниципальных нормативных правовых актов </w:t>
      </w:r>
      <w:r w:rsidR="002305C3">
        <w:t xml:space="preserve">сельского поселения </w:t>
      </w:r>
      <w:r w:rsidR="007316E3">
        <w:t>Нижний Курп</w:t>
      </w:r>
      <w:r w:rsidRPr="00D57B56">
        <w:t xml:space="preserve"> и (или) иных мер по реализации инициативы.</w:t>
      </w:r>
      <w:proofErr w:type="gramEnd"/>
    </w:p>
    <w:p w:rsidR="00D57B56" w:rsidRPr="00D57B56" w:rsidRDefault="00D57B56" w:rsidP="00D57B56">
      <w:pPr>
        <w:autoSpaceDE w:val="0"/>
        <w:autoSpaceDN w:val="0"/>
        <w:adjustRightInd w:val="0"/>
        <w:jc w:val="both"/>
      </w:pPr>
    </w:p>
    <w:p w:rsidR="00D57B56" w:rsidRPr="00D57B56" w:rsidRDefault="00D57B56" w:rsidP="00D57B56">
      <w:pPr>
        <w:sectPr w:rsidR="00D57B56" w:rsidRPr="00D57B56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tbl>
      <w:tblPr>
        <w:tblW w:w="0" w:type="auto"/>
        <w:tblLook w:val="04A0"/>
      </w:tblPr>
      <w:tblGrid>
        <w:gridCol w:w="4503"/>
        <w:gridCol w:w="4842"/>
      </w:tblGrid>
      <w:tr w:rsidR="00D57B56" w:rsidRPr="00D57B56" w:rsidTr="00D57B56">
        <w:tc>
          <w:tcPr>
            <w:tcW w:w="4503" w:type="dxa"/>
          </w:tcPr>
          <w:p w:rsidR="00D57B56" w:rsidRPr="00D57B56" w:rsidRDefault="00D57B56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842" w:type="dxa"/>
            <w:hideMark/>
          </w:tcPr>
          <w:p w:rsidR="00D57B56" w:rsidRPr="00D57B56" w:rsidRDefault="00D57B56">
            <w:pPr>
              <w:autoSpaceDE w:val="0"/>
              <w:autoSpaceDN w:val="0"/>
              <w:adjustRightInd w:val="0"/>
              <w:ind w:left="33"/>
              <w:rPr>
                <w:rFonts w:eastAsia="Calibri"/>
                <w:kern w:val="2"/>
              </w:rPr>
            </w:pPr>
            <w:r w:rsidRPr="00D57B56">
              <w:rPr>
                <w:kern w:val="2"/>
              </w:rPr>
              <w:t>Приложение № 2</w:t>
            </w:r>
          </w:p>
          <w:p w:rsidR="00D57B56" w:rsidRPr="00D57B56" w:rsidRDefault="00D57B56">
            <w:pPr>
              <w:ind w:left="33"/>
              <w:rPr>
                <w:kern w:val="2"/>
              </w:rPr>
            </w:pPr>
            <w:r w:rsidRPr="00D57B56">
              <w:rPr>
                <w:kern w:val="2"/>
              </w:rPr>
              <w:t xml:space="preserve">к постановлению </w:t>
            </w:r>
            <w:r w:rsidRPr="00F3226D">
              <w:rPr>
                <w:kern w:val="2"/>
              </w:rPr>
              <w:t xml:space="preserve">местной администрации </w:t>
            </w:r>
            <w:r w:rsidR="00F3226D" w:rsidRPr="00F3226D">
              <w:rPr>
                <w:kern w:val="2"/>
              </w:rPr>
              <w:t xml:space="preserve">сельского поселения </w:t>
            </w:r>
            <w:r w:rsidR="007316E3">
              <w:rPr>
                <w:kern w:val="2"/>
              </w:rPr>
              <w:t>Нижний Курп</w:t>
            </w:r>
            <w:r w:rsidR="00F3226D" w:rsidRPr="00F3226D">
              <w:rPr>
                <w:kern w:val="2"/>
              </w:rPr>
              <w:t xml:space="preserve"> Терского муниципального района КБР</w:t>
            </w:r>
          </w:p>
          <w:p w:rsidR="00D57B56" w:rsidRPr="00D57B56" w:rsidRDefault="00F3226D" w:rsidP="00C2189A">
            <w:pPr>
              <w:autoSpaceDE w:val="0"/>
              <w:autoSpaceDN w:val="0"/>
              <w:adjustRightInd w:val="0"/>
              <w:ind w:left="33"/>
              <w:rPr>
                <w:kern w:val="2"/>
              </w:rPr>
            </w:pPr>
            <w:r>
              <w:rPr>
                <w:kern w:val="2"/>
              </w:rPr>
              <w:t>от «30</w:t>
            </w:r>
            <w:r w:rsidR="00D57B56" w:rsidRPr="00D57B56">
              <w:rPr>
                <w:kern w:val="2"/>
              </w:rPr>
              <w:t xml:space="preserve">» </w:t>
            </w:r>
            <w:r>
              <w:rPr>
                <w:kern w:val="2"/>
              </w:rPr>
              <w:t xml:space="preserve">июня </w:t>
            </w:r>
            <w:r w:rsidR="00D57B56" w:rsidRPr="00D57B56">
              <w:rPr>
                <w:kern w:val="2"/>
              </w:rPr>
              <w:t xml:space="preserve"> 20</w:t>
            </w:r>
            <w:r>
              <w:rPr>
                <w:kern w:val="2"/>
              </w:rPr>
              <w:t>23</w:t>
            </w:r>
            <w:r w:rsidR="00D57B56" w:rsidRPr="00D57B56">
              <w:rPr>
                <w:kern w:val="2"/>
              </w:rPr>
              <w:t xml:space="preserve"> г. № </w:t>
            </w:r>
            <w:r w:rsidR="00C2189A">
              <w:rPr>
                <w:kern w:val="2"/>
              </w:rPr>
              <w:t>29</w:t>
            </w:r>
          </w:p>
        </w:tc>
      </w:tr>
    </w:tbl>
    <w:p w:rsidR="00D57B56" w:rsidRPr="00D57B56" w:rsidRDefault="00D57B56" w:rsidP="00D57B56">
      <w:pPr>
        <w:pStyle w:val="ConsPlusNormal"/>
        <w:widowControl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</w:p>
    <w:p w:rsidR="00D57B56" w:rsidRPr="00D57B56" w:rsidRDefault="00D57B56" w:rsidP="00D57B56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D57B56">
        <w:rPr>
          <w:rFonts w:ascii="Times New Roman" w:hAnsi="Times New Roman" w:cs="Times New Roman"/>
          <w:b/>
          <w:bCs/>
          <w:kern w:val="2"/>
          <w:sz w:val="24"/>
          <w:szCs w:val="24"/>
        </w:rPr>
        <w:t>СОСТАВ</w:t>
      </w:r>
    </w:p>
    <w:p w:rsidR="00380BB8" w:rsidRDefault="00D57B56" w:rsidP="00D57B56">
      <w:pPr>
        <w:pStyle w:val="Default"/>
        <w:jc w:val="center"/>
        <w:outlineLvl w:val="0"/>
        <w:rPr>
          <w:b/>
          <w:bCs/>
          <w:kern w:val="2"/>
        </w:rPr>
      </w:pPr>
      <w:r w:rsidRPr="00D57B56">
        <w:rPr>
          <w:b/>
          <w:bCs/>
          <w:kern w:val="2"/>
        </w:rPr>
        <w:t>МУНИЦИПАЛЬНОЙ ЭКСПЕРТНОЙ РАБОЧЕЙ ГРУППЫ</w:t>
      </w:r>
      <w:r w:rsidRPr="00D57B56">
        <w:rPr>
          <w:b/>
          <w:bCs/>
          <w:kern w:val="2"/>
        </w:rPr>
        <w:br/>
        <w:t>ПО РАССМОТРЕНИЮ ОБЩЕСТВЕННЫХ ИНИЦИАТИВ, НАПРАВЛЕННЫХ ГРАЖДАНАМИ РОССИЙСКОЙ ФЕДЕРАЦИИ</w:t>
      </w:r>
      <w:r w:rsidRPr="00D57B56">
        <w:rPr>
          <w:b/>
          <w:bCs/>
          <w:kern w:val="2"/>
        </w:rPr>
        <w:br/>
        <w:t>С ИСПОЛЬЗОВАНИЕМ ИНТЕРНЕТ-РЕСУРСА</w:t>
      </w:r>
      <w:r w:rsidRPr="00D57B56">
        <w:rPr>
          <w:b/>
          <w:bCs/>
          <w:kern w:val="2"/>
        </w:rPr>
        <w:br/>
        <w:t>«</w:t>
      </w:r>
      <w:proofErr w:type="gramStart"/>
      <w:r w:rsidRPr="00D57B56">
        <w:rPr>
          <w:b/>
          <w:bCs/>
          <w:kern w:val="2"/>
        </w:rPr>
        <w:t>РОССИЙСКАЯ</w:t>
      </w:r>
      <w:proofErr w:type="gramEnd"/>
      <w:r w:rsidRPr="00D57B56">
        <w:rPr>
          <w:b/>
          <w:bCs/>
          <w:kern w:val="2"/>
        </w:rPr>
        <w:t xml:space="preserve"> ОБЩЕСТВЕННАЯ ИНИЦИА</w:t>
      </w:r>
    </w:p>
    <w:p w:rsidR="00EB3879" w:rsidRDefault="00EB3879" w:rsidP="00D57B56">
      <w:pPr>
        <w:pStyle w:val="Default"/>
        <w:jc w:val="center"/>
        <w:outlineLvl w:val="0"/>
        <w:rPr>
          <w:b/>
          <w:bCs/>
          <w:kern w:val="2"/>
        </w:rPr>
      </w:pPr>
    </w:p>
    <w:p w:rsidR="00EB3879" w:rsidRDefault="009F08BE" w:rsidP="009F08BE">
      <w:pPr>
        <w:pStyle w:val="Default"/>
        <w:jc w:val="both"/>
        <w:outlineLvl w:val="0"/>
      </w:pPr>
      <w:r>
        <w:t xml:space="preserve">1. </w:t>
      </w:r>
      <w:proofErr w:type="spellStart"/>
      <w:r w:rsidR="00D03E95">
        <w:t>Ешроков</w:t>
      </w:r>
      <w:proofErr w:type="spellEnd"/>
      <w:r w:rsidR="00D03E95">
        <w:t xml:space="preserve"> </w:t>
      </w:r>
      <w:proofErr w:type="spellStart"/>
      <w:r w:rsidR="00D03E95">
        <w:t>Азамат</w:t>
      </w:r>
      <w:proofErr w:type="spellEnd"/>
      <w:r w:rsidR="00D03E95">
        <w:t xml:space="preserve"> </w:t>
      </w:r>
      <w:proofErr w:type="spellStart"/>
      <w:r w:rsidR="00D03E95">
        <w:t>Хасанбиевич</w:t>
      </w:r>
      <w:proofErr w:type="spellEnd"/>
      <w:r w:rsidR="00EB3879">
        <w:t xml:space="preserve"> – специалист  местной</w:t>
      </w:r>
      <w:r>
        <w:t xml:space="preserve"> </w:t>
      </w:r>
      <w:r w:rsidR="00EB3879">
        <w:t xml:space="preserve">администрации сельского поселения </w:t>
      </w:r>
      <w:r w:rsidR="007316E3">
        <w:t>Нижний Курп</w:t>
      </w:r>
      <w:r w:rsidR="00EB3879">
        <w:t>, председатель Экспертной рабочей</w:t>
      </w:r>
      <w:r>
        <w:t xml:space="preserve"> </w:t>
      </w:r>
      <w:r w:rsidR="00EB3879">
        <w:t>группы.</w:t>
      </w:r>
    </w:p>
    <w:p w:rsidR="00EB3879" w:rsidRDefault="00EB3879" w:rsidP="009F08BE">
      <w:pPr>
        <w:pStyle w:val="Default"/>
        <w:jc w:val="both"/>
        <w:outlineLvl w:val="0"/>
      </w:pPr>
      <w:r>
        <w:t>2.</w:t>
      </w:r>
      <w:r w:rsidR="009F08BE">
        <w:t xml:space="preserve"> </w:t>
      </w:r>
      <w:proofErr w:type="spellStart"/>
      <w:r w:rsidR="00D03E95">
        <w:t>Ардавов</w:t>
      </w:r>
      <w:proofErr w:type="spellEnd"/>
      <w:r w:rsidR="00D03E95">
        <w:t xml:space="preserve"> Ислам </w:t>
      </w:r>
      <w:proofErr w:type="spellStart"/>
      <w:r w:rsidR="00D03E95">
        <w:t>Айварович</w:t>
      </w:r>
      <w:proofErr w:type="spellEnd"/>
      <w:r w:rsidR="00D03E95">
        <w:t xml:space="preserve"> </w:t>
      </w:r>
      <w:r>
        <w:t xml:space="preserve"> – депутат Совета местного</w:t>
      </w:r>
      <w:r w:rsidR="009F08BE">
        <w:t xml:space="preserve"> </w:t>
      </w:r>
      <w:r>
        <w:t xml:space="preserve">самоуправления сельского поселения </w:t>
      </w:r>
      <w:r w:rsidR="007316E3">
        <w:t>Нижний Курп</w:t>
      </w:r>
      <w:r>
        <w:t>, секретарь Экспертной рабочей</w:t>
      </w:r>
      <w:r w:rsidR="009F08BE">
        <w:t xml:space="preserve"> </w:t>
      </w:r>
      <w:r>
        <w:t>группы.</w:t>
      </w:r>
    </w:p>
    <w:p w:rsidR="00EB3879" w:rsidRDefault="00EB3879" w:rsidP="009F08BE">
      <w:pPr>
        <w:pStyle w:val="Default"/>
        <w:jc w:val="both"/>
        <w:outlineLvl w:val="0"/>
      </w:pPr>
      <w:r>
        <w:t>3.</w:t>
      </w:r>
      <w:r w:rsidR="009F08BE">
        <w:t xml:space="preserve"> </w:t>
      </w:r>
      <w:proofErr w:type="spellStart"/>
      <w:r w:rsidR="00D03E95">
        <w:t>Шериев</w:t>
      </w:r>
      <w:proofErr w:type="spellEnd"/>
      <w:r w:rsidR="00D03E95">
        <w:t xml:space="preserve"> </w:t>
      </w:r>
      <w:proofErr w:type="spellStart"/>
      <w:r w:rsidR="00D03E95">
        <w:t>Амир</w:t>
      </w:r>
      <w:proofErr w:type="spellEnd"/>
      <w:r w:rsidR="00D03E95">
        <w:t xml:space="preserve"> Владимирович</w:t>
      </w:r>
      <w:r>
        <w:t xml:space="preserve"> – директор МКОУ СОШ </w:t>
      </w:r>
      <w:r w:rsidR="009F08BE">
        <w:t xml:space="preserve">с.п. </w:t>
      </w:r>
      <w:r w:rsidR="007316E3">
        <w:t>Нижний Курп</w:t>
      </w:r>
      <w:r>
        <w:t>,</w:t>
      </w:r>
      <w:r w:rsidR="009F08BE">
        <w:t xml:space="preserve"> </w:t>
      </w:r>
      <w:r>
        <w:t>член Экспертной рабочей группы.</w:t>
      </w:r>
    </w:p>
    <w:p w:rsidR="00EB3879" w:rsidRDefault="009F08BE" w:rsidP="009F08BE">
      <w:pPr>
        <w:pStyle w:val="Default"/>
        <w:jc w:val="both"/>
        <w:outlineLvl w:val="0"/>
      </w:pPr>
      <w:r>
        <w:t>4</w:t>
      </w:r>
      <w:r w:rsidR="00EB3879">
        <w:t>.</w:t>
      </w:r>
      <w:r>
        <w:t xml:space="preserve"> </w:t>
      </w:r>
      <w:r w:rsidR="00D03E95">
        <w:t>Жигунова Алена</w:t>
      </w:r>
      <w:r w:rsidR="00EB3879">
        <w:t xml:space="preserve"> – заведующая амбулаторией сельского</w:t>
      </w:r>
      <w:r>
        <w:t xml:space="preserve"> </w:t>
      </w:r>
      <w:r w:rsidR="00EB3879">
        <w:t xml:space="preserve">поселения </w:t>
      </w:r>
      <w:r w:rsidR="007316E3">
        <w:t>Нижний Курп</w:t>
      </w:r>
      <w:r w:rsidR="00EB3879">
        <w:t xml:space="preserve"> ГБУЗ </w:t>
      </w:r>
      <w:r w:rsidR="00D03E95">
        <w:t>Амбулатория с.п</w:t>
      </w:r>
      <w:proofErr w:type="gramStart"/>
      <w:r w:rsidR="00D03E95">
        <w:t>.Н</w:t>
      </w:r>
      <w:proofErr w:type="gramEnd"/>
      <w:r w:rsidR="00D03E95">
        <w:t>-Курп</w:t>
      </w:r>
      <w:r w:rsidR="00EB3879">
        <w:t>, член Экспертной рабочей группы.</w:t>
      </w:r>
    </w:p>
    <w:sectPr w:rsidR="00EB3879" w:rsidSect="00D57B56">
      <w:pgSz w:w="11906" w:h="16838"/>
      <w:pgMar w:top="794" w:right="680" w:bottom="79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1AFE25E3"/>
    <w:multiLevelType w:val="singleLevel"/>
    <w:tmpl w:val="1AFE25E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7">
    <w:nsid w:val="2183488F"/>
    <w:multiLevelType w:val="hybridMultilevel"/>
    <w:tmpl w:val="6D6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C1D55"/>
    <w:multiLevelType w:val="multilevel"/>
    <w:tmpl w:val="0096C5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30A73F21"/>
    <w:multiLevelType w:val="multilevel"/>
    <w:tmpl w:val="184C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6">
    <w:nsid w:val="373C2DF6"/>
    <w:multiLevelType w:val="multilevel"/>
    <w:tmpl w:val="F6580E70"/>
    <w:lvl w:ilvl="0">
      <w:start w:val="1"/>
      <w:numFmt w:val="decimal"/>
      <w:lvlText w:val="%1"/>
      <w:lvlJc w:val="left"/>
      <w:pPr>
        <w:ind w:left="232" w:hanging="708"/>
      </w:pPr>
    </w:lvl>
    <w:lvl w:ilvl="1">
      <w:start w:val="1"/>
      <w:numFmt w:val="decimal"/>
      <w:lvlText w:val="%1.%2."/>
      <w:lvlJc w:val="left"/>
      <w:pPr>
        <w:ind w:left="2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325" w:hanging="708"/>
      </w:pPr>
    </w:lvl>
    <w:lvl w:ilvl="3">
      <w:numFmt w:val="bullet"/>
      <w:lvlText w:val="•"/>
      <w:lvlJc w:val="left"/>
      <w:pPr>
        <w:ind w:left="3367" w:hanging="708"/>
      </w:pPr>
    </w:lvl>
    <w:lvl w:ilvl="4">
      <w:numFmt w:val="bullet"/>
      <w:lvlText w:val="•"/>
      <w:lvlJc w:val="left"/>
      <w:pPr>
        <w:ind w:left="4410" w:hanging="708"/>
      </w:pPr>
    </w:lvl>
    <w:lvl w:ilvl="5">
      <w:numFmt w:val="bullet"/>
      <w:lvlText w:val="•"/>
      <w:lvlJc w:val="left"/>
      <w:pPr>
        <w:ind w:left="5452" w:hanging="708"/>
      </w:pPr>
    </w:lvl>
    <w:lvl w:ilvl="6">
      <w:numFmt w:val="bullet"/>
      <w:lvlText w:val="•"/>
      <w:lvlJc w:val="left"/>
      <w:pPr>
        <w:ind w:left="6495" w:hanging="708"/>
      </w:pPr>
    </w:lvl>
    <w:lvl w:ilvl="7">
      <w:numFmt w:val="bullet"/>
      <w:lvlText w:val="•"/>
      <w:lvlJc w:val="left"/>
      <w:pPr>
        <w:ind w:left="7537" w:hanging="708"/>
      </w:pPr>
    </w:lvl>
    <w:lvl w:ilvl="8">
      <w:numFmt w:val="bullet"/>
      <w:lvlText w:val="•"/>
      <w:lvlJc w:val="left"/>
      <w:pPr>
        <w:ind w:left="8580" w:hanging="708"/>
      </w:pPr>
    </w:lvl>
  </w:abstractNum>
  <w:abstractNum w:abstractNumId="27">
    <w:nsid w:val="3C6828E1"/>
    <w:multiLevelType w:val="hybridMultilevel"/>
    <w:tmpl w:val="E5188DAA"/>
    <w:lvl w:ilvl="0" w:tplc="2B5AA5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DA34723"/>
    <w:multiLevelType w:val="hybridMultilevel"/>
    <w:tmpl w:val="9B7E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964404E"/>
    <w:multiLevelType w:val="hybridMultilevel"/>
    <w:tmpl w:val="4586935A"/>
    <w:lvl w:ilvl="0" w:tplc="8CBC80B0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D5571F9"/>
    <w:multiLevelType w:val="multilevel"/>
    <w:tmpl w:val="5DAAB0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5D818D2"/>
    <w:multiLevelType w:val="hybridMultilevel"/>
    <w:tmpl w:val="33581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414B28"/>
    <w:multiLevelType w:val="multilevel"/>
    <w:tmpl w:val="F0F2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8">
    <w:nsid w:val="75CA1570"/>
    <w:multiLevelType w:val="multilevel"/>
    <w:tmpl w:val="75CA1570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3817BE"/>
    <w:multiLevelType w:val="hybridMultilevel"/>
    <w:tmpl w:val="3392F2AC"/>
    <w:lvl w:ilvl="0" w:tplc="3F3C74D2">
      <w:start w:val="1"/>
      <w:numFmt w:val="decimal"/>
      <w:lvlText w:val="%1)"/>
      <w:lvlJc w:val="left"/>
      <w:pPr>
        <w:ind w:left="73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5288438">
      <w:numFmt w:val="bullet"/>
      <w:lvlText w:val="•"/>
      <w:lvlJc w:val="left"/>
      <w:pPr>
        <w:ind w:left="1282" w:hanging="305"/>
      </w:pPr>
    </w:lvl>
    <w:lvl w:ilvl="2" w:tplc="CA906AB4">
      <w:numFmt w:val="bullet"/>
      <w:lvlText w:val="•"/>
      <w:lvlJc w:val="left"/>
      <w:pPr>
        <w:ind w:left="2325" w:hanging="305"/>
      </w:pPr>
    </w:lvl>
    <w:lvl w:ilvl="3" w:tplc="EF10C49C">
      <w:numFmt w:val="bullet"/>
      <w:lvlText w:val="•"/>
      <w:lvlJc w:val="left"/>
      <w:pPr>
        <w:ind w:left="3367" w:hanging="305"/>
      </w:pPr>
    </w:lvl>
    <w:lvl w:ilvl="4" w:tplc="16CCE984">
      <w:numFmt w:val="bullet"/>
      <w:lvlText w:val="•"/>
      <w:lvlJc w:val="left"/>
      <w:pPr>
        <w:ind w:left="4410" w:hanging="305"/>
      </w:pPr>
    </w:lvl>
    <w:lvl w:ilvl="5" w:tplc="2242C8BA">
      <w:numFmt w:val="bullet"/>
      <w:lvlText w:val="•"/>
      <w:lvlJc w:val="left"/>
      <w:pPr>
        <w:ind w:left="5452" w:hanging="305"/>
      </w:pPr>
    </w:lvl>
    <w:lvl w:ilvl="6" w:tplc="21A40FEC">
      <w:numFmt w:val="bullet"/>
      <w:lvlText w:val="•"/>
      <w:lvlJc w:val="left"/>
      <w:pPr>
        <w:ind w:left="6495" w:hanging="305"/>
      </w:pPr>
    </w:lvl>
    <w:lvl w:ilvl="7" w:tplc="2D8259DC">
      <w:numFmt w:val="bullet"/>
      <w:lvlText w:val="•"/>
      <w:lvlJc w:val="left"/>
      <w:pPr>
        <w:ind w:left="7537" w:hanging="305"/>
      </w:pPr>
    </w:lvl>
    <w:lvl w:ilvl="8" w:tplc="E49820C4">
      <w:numFmt w:val="bullet"/>
      <w:lvlText w:val="•"/>
      <w:lvlJc w:val="left"/>
      <w:pPr>
        <w:ind w:left="8580" w:hanging="305"/>
      </w:pPr>
    </w:lvl>
  </w:abstractNum>
  <w:num w:numId="1">
    <w:abstractNumId w:val="32"/>
  </w:num>
  <w:num w:numId="2">
    <w:abstractNumId w:val="25"/>
  </w:num>
  <w:num w:numId="3">
    <w:abstractNumId w:val="33"/>
  </w:num>
  <w:num w:numId="4">
    <w:abstractNumId w:val="13"/>
  </w:num>
  <w:num w:numId="5">
    <w:abstractNumId w:val="20"/>
  </w:num>
  <w:num w:numId="6">
    <w:abstractNumId w:val="23"/>
  </w:num>
  <w:num w:numId="7">
    <w:abstractNumId w:val="1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7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1"/>
  </w:num>
  <w:num w:numId="26">
    <w:abstractNumId w:val="14"/>
  </w:num>
  <w:num w:numId="27">
    <w:abstractNumId w:val="0"/>
  </w:num>
  <w:num w:numId="28">
    <w:abstractNumId w:val="35"/>
  </w:num>
  <w:num w:numId="29">
    <w:abstractNumId w:val="36"/>
  </w:num>
  <w:num w:numId="30">
    <w:abstractNumId w:val="30"/>
  </w:num>
  <w:num w:numId="31">
    <w:abstractNumId w:val="19"/>
  </w:num>
  <w:num w:numId="32">
    <w:abstractNumId w:val="31"/>
  </w:num>
  <w:num w:numId="33">
    <w:abstractNumId w:val="27"/>
  </w:num>
  <w:num w:numId="34">
    <w:abstractNumId w:val="1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4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9"/>
  </w:num>
  <w:num w:numId="4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6"/>
    <w:lvlOverride w:ilvl="0">
      <w:startOverride w:val="1"/>
    </w:lvlOverride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3362FD"/>
    <w:rsid w:val="0000738B"/>
    <w:rsid w:val="00030BAB"/>
    <w:rsid w:val="00043E1F"/>
    <w:rsid w:val="00045BA8"/>
    <w:rsid w:val="00062998"/>
    <w:rsid w:val="000C15C1"/>
    <w:rsid w:val="000D71FA"/>
    <w:rsid w:val="001043BB"/>
    <w:rsid w:val="001053AC"/>
    <w:rsid w:val="0016746F"/>
    <w:rsid w:val="001A44F6"/>
    <w:rsid w:val="001D063C"/>
    <w:rsid w:val="001D7ECC"/>
    <w:rsid w:val="001F6BC9"/>
    <w:rsid w:val="00204518"/>
    <w:rsid w:val="002305C3"/>
    <w:rsid w:val="00272DF1"/>
    <w:rsid w:val="002A1273"/>
    <w:rsid w:val="002A4FA6"/>
    <w:rsid w:val="002F3F99"/>
    <w:rsid w:val="00321DBD"/>
    <w:rsid w:val="003362FD"/>
    <w:rsid w:val="00336E2F"/>
    <w:rsid w:val="00345765"/>
    <w:rsid w:val="00362651"/>
    <w:rsid w:val="00380BB8"/>
    <w:rsid w:val="003B0E3F"/>
    <w:rsid w:val="003F6B80"/>
    <w:rsid w:val="003F70C2"/>
    <w:rsid w:val="0043098E"/>
    <w:rsid w:val="00440B5F"/>
    <w:rsid w:val="004A0656"/>
    <w:rsid w:val="004E5C2E"/>
    <w:rsid w:val="00505C57"/>
    <w:rsid w:val="00570349"/>
    <w:rsid w:val="005A31A1"/>
    <w:rsid w:val="005A3C79"/>
    <w:rsid w:val="005B657C"/>
    <w:rsid w:val="005E31C9"/>
    <w:rsid w:val="00635970"/>
    <w:rsid w:val="00637942"/>
    <w:rsid w:val="00690B00"/>
    <w:rsid w:val="006C3D8F"/>
    <w:rsid w:val="006C7C20"/>
    <w:rsid w:val="0070649A"/>
    <w:rsid w:val="007316E3"/>
    <w:rsid w:val="00734C7C"/>
    <w:rsid w:val="0074701F"/>
    <w:rsid w:val="00762567"/>
    <w:rsid w:val="00774C7F"/>
    <w:rsid w:val="007A143E"/>
    <w:rsid w:val="007A1E98"/>
    <w:rsid w:val="00844BF3"/>
    <w:rsid w:val="00864DA6"/>
    <w:rsid w:val="008A00DF"/>
    <w:rsid w:val="008A3763"/>
    <w:rsid w:val="008A5BC4"/>
    <w:rsid w:val="008B3953"/>
    <w:rsid w:val="008D08C2"/>
    <w:rsid w:val="008D0C38"/>
    <w:rsid w:val="008E000E"/>
    <w:rsid w:val="008E63DF"/>
    <w:rsid w:val="009036A5"/>
    <w:rsid w:val="00950835"/>
    <w:rsid w:val="00992447"/>
    <w:rsid w:val="009A41EF"/>
    <w:rsid w:val="009B661F"/>
    <w:rsid w:val="009D116B"/>
    <w:rsid w:val="009E0D82"/>
    <w:rsid w:val="009F08BE"/>
    <w:rsid w:val="00A26CD6"/>
    <w:rsid w:val="00A71533"/>
    <w:rsid w:val="00AE2834"/>
    <w:rsid w:val="00AF3A14"/>
    <w:rsid w:val="00AF3EA6"/>
    <w:rsid w:val="00B27E60"/>
    <w:rsid w:val="00B42C47"/>
    <w:rsid w:val="00B72461"/>
    <w:rsid w:val="00B7584E"/>
    <w:rsid w:val="00B84D75"/>
    <w:rsid w:val="00BA1A3B"/>
    <w:rsid w:val="00BA62BB"/>
    <w:rsid w:val="00BF4F20"/>
    <w:rsid w:val="00C2189A"/>
    <w:rsid w:val="00C5748A"/>
    <w:rsid w:val="00C8062C"/>
    <w:rsid w:val="00C81C74"/>
    <w:rsid w:val="00CC2BD3"/>
    <w:rsid w:val="00CD40CC"/>
    <w:rsid w:val="00D03E95"/>
    <w:rsid w:val="00D57B56"/>
    <w:rsid w:val="00D57EB6"/>
    <w:rsid w:val="00DA7A1A"/>
    <w:rsid w:val="00DB467A"/>
    <w:rsid w:val="00DE18B3"/>
    <w:rsid w:val="00EA4230"/>
    <w:rsid w:val="00EB3879"/>
    <w:rsid w:val="00F07C21"/>
    <w:rsid w:val="00F1660B"/>
    <w:rsid w:val="00F27279"/>
    <w:rsid w:val="00F3226D"/>
    <w:rsid w:val="00F81F15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62FD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362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362FD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2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2FD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362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362FD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362FD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 Spacing"/>
    <w:link w:val="a4"/>
    <w:uiPriority w:val="1"/>
    <w:qFormat/>
    <w:rsid w:val="003362F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362FD"/>
  </w:style>
  <w:style w:type="table" w:styleId="a5">
    <w:name w:val="Table Grid"/>
    <w:basedOn w:val="a1"/>
    <w:uiPriority w:val="59"/>
    <w:rsid w:val="00336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62FD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2FD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List Paragraph"/>
    <w:basedOn w:val="a"/>
    <w:uiPriority w:val="1"/>
    <w:qFormat/>
    <w:rsid w:val="003362FD"/>
    <w:pPr>
      <w:ind w:left="720"/>
      <w:contextualSpacing/>
    </w:pPr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3362FD"/>
    <w:pPr>
      <w:ind w:firstLine="851"/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3362F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semiHidden/>
    <w:rsid w:val="003362FD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3362FD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uiPriority w:val="99"/>
    <w:unhideWhenUsed/>
    <w:rsid w:val="003362FD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362F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3362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2BD3"/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3362FD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362FD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header"/>
    <w:basedOn w:val="a"/>
    <w:link w:val="ac"/>
    <w:uiPriority w:val="99"/>
    <w:rsid w:val="003362F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3362FD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3362FD"/>
    <w:pPr>
      <w:spacing w:after="120"/>
      <w:ind w:left="283" w:firstLine="851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3362F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нак1 Знак"/>
    <w:basedOn w:val="a"/>
    <w:next w:val="a"/>
    <w:semiHidden/>
    <w:rsid w:val="003362F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">
    <w:name w:val="Normal (Web)"/>
    <w:basedOn w:val="a"/>
    <w:uiPriority w:val="99"/>
    <w:unhideWhenUsed/>
    <w:rsid w:val="003362FD"/>
    <w:pPr>
      <w:spacing w:before="100" w:beforeAutospacing="1" w:after="119"/>
    </w:pPr>
  </w:style>
  <w:style w:type="character" w:customStyle="1" w:styleId="af0">
    <w:name w:val="Цветовое выделение"/>
    <w:uiPriority w:val="99"/>
    <w:rsid w:val="003362FD"/>
    <w:rPr>
      <w:b/>
      <w:bCs w:val="0"/>
      <w:color w:val="000080"/>
    </w:rPr>
  </w:style>
  <w:style w:type="character" w:customStyle="1" w:styleId="12">
    <w:name w:val="Знак Знак1"/>
    <w:rsid w:val="003362FD"/>
    <w:rPr>
      <w:sz w:val="24"/>
      <w:szCs w:val="24"/>
    </w:rPr>
  </w:style>
  <w:style w:type="character" w:styleId="af1">
    <w:name w:val="Hyperlink"/>
    <w:unhideWhenUsed/>
    <w:rsid w:val="003362FD"/>
    <w:rPr>
      <w:color w:val="0563C1"/>
      <w:u w:val="single"/>
    </w:rPr>
  </w:style>
  <w:style w:type="character" w:customStyle="1" w:styleId="af2">
    <w:name w:val="Цветовое выделение для Текст"/>
    <w:rsid w:val="003362FD"/>
    <w:rPr>
      <w:sz w:val="24"/>
    </w:rPr>
  </w:style>
  <w:style w:type="paragraph" w:styleId="af3">
    <w:name w:val="footer"/>
    <w:basedOn w:val="a"/>
    <w:link w:val="af4"/>
    <w:uiPriority w:val="99"/>
    <w:unhideWhenUsed/>
    <w:rsid w:val="003362F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3362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62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362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5">
    <w:name w:val="Strong"/>
    <w:basedOn w:val="a0"/>
    <w:uiPriority w:val="22"/>
    <w:qFormat/>
    <w:rsid w:val="003362FD"/>
    <w:rPr>
      <w:b/>
      <w:bCs/>
    </w:rPr>
  </w:style>
  <w:style w:type="character" w:styleId="af6">
    <w:name w:val="Emphasis"/>
    <w:basedOn w:val="a0"/>
    <w:uiPriority w:val="20"/>
    <w:qFormat/>
    <w:rsid w:val="003362FD"/>
    <w:rPr>
      <w:i/>
      <w:iCs/>
    </w:rPr>
  </w:style>
  <w:style w:type="paragraph" w:customStyle="1" w:styleId="rvps2">
    <w:name w:val="rvps2"/>
    <w:basedOn w:val="a"/>
    <w:rsid w:val="003362FD"/>
    <w:pPr>
      <w:spacing w:before="100" w:beforeAutospacing="1" w:after="100" w:afterAutospacing="1"/>
    </w:pPr>
    <w:rPr>
      <w:color w:val="000000"/>
    </w:rPr>
  </w:style>
  <w:style w:type="character" w:customStyle="1" w:styleId="rvts6">
    <w:name w:val="rvts6"/>
    <w:basedOn w:val="a0"/>
    <w:rsid w:val="003362FD"/>
  </w:style>
  <w:style w:type="paragraph" w:customStyle="1" w:styleId="13">
    <w:name w:val="Абзац списка1"/>
    <w:basedOn w:val="a"/>
    <w:rsid w:val="003362FD"/>
    <w:pPr>
      <w:spacing w:after="160" w:line="256" w:lineRule="auto"/>
      <w:ind w:left="720"/>
      <w:contextualSpacing/>
    </w:pPr>
    <w:rPr>
      <w:sz w:val="28"/>
      <w:szCs w:val="22"/>
      <w:lang w:eastAsia="en-US"/>
    </w:rPr>
  </w:style>
  <w:style w:type="paragraph" w:customStyle="1" w:styleId="Postan">
    <w:name w:val="Postan"/>
    <w:basedOn w:val="a"/>
    <w:rsid w:val="003362FD"/>
    <w:pPr>
      <w:suppressAutoHyphens/>
      <w:jc w:val="center"/>
    </w:pPr>
    <w:rPr>
      <w:sz w:val="28"/>
      <w:szCs w:val="20"/>
      <w:lang w:eastAsia="zh-CN"/>
    </w:rPr>
  </w:style>
  <w:style w:type="paragraph" w:customStyle="1" w:styleId="ConsPlusTitle">
    <w:name w:val="ConsPlusTitle"/>
    <w:rsid w:val="003362F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5A31A1"/>
    <w:pPr>
      <w:spacing w:after="160" w:line="240" w:lineRule="exact"/>
    </w:pPr>
    <w:rPr>
      <w:sz w:val="20"/>
      <w:szCs w:val="20"/>
    </w:rPr>
  </w:style>
  <w:style w:type="paragraph" w:customStyle="1" w:styleId="14">
    <w:name w:val="Без интервала1"/>
    <w:uiPriority w:val="99"/>
    <w:rsid w:val="005A31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uiPriority w:val="99"/>
    <w:rsid w:val="005A31A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3">
    <w:name w:val="Основной текст (2)_"/>
    <w:basedOn w:val="a0"/>
    <w:link w:val="24"/>
    <w:locked/>
    <w:rsid w:val="005A31A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A31A1"/>
    <w:pPr>
      <w:widowControl w:val="0"/>
      <w:shd w:val="clear" w:color="auto" w:fill="FFFFFF"/>
      <w:spacing w:line="322" w:lineRule="exact"/>
      <w:ind w:firstLine="7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7">
    <w:name w:val="a"/>
    <w:basedOn w:val="a"/>
    <w:uiPriority w:val="99"/>
    <w:rsid w:val="005A31A1"/>
    <w:pPr>
      <w:spacing w:before="100" w:beforeAutospacing="1" w:after="100" w:afterAutospacing="1"/>
    </w:pPr>
  </w:style>
  <w:style w:type="paragraph" w:customStyle="1" w:styleId="af8">
    <w:name w:val="Центр"/>
    <w:basedOn w:val="a"/>
    <w:uiPriority w:val="99"/>
    <w:rsid w:val="005A31A1"/>
    <w:pPr>
      <w:suppressAutoHyphens/>
      <w:jc w:val="center"/>
    </w:pPr>
    <w:rPr>
      <w:sz w:val="28"/>
      <w:szCs w:val="20"/>
      <w:lang w:eastAsia="ar-SA"/>
    </w:rPr>
  </w:style>
  <w:style w:type="character" w:customStyle="1" w:styleId="s5">
    <w:name w:val="s5"/>
    <w:basedOn w:val="a0"/>
    <w:rsid w:val="005A31A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5A31A1"/>
    <w:rPr>
      <w:rFonts w:ascii="Times New Roman" w:hAnsi="Times New Roman" w:cs="Times New Roman" w:hint="default"/>
    </w:rPr>
  </w:style>
  <w:style w:type="character" w:customStyle="1" w:styleId="s6">
    <w:name w:val="s6"/>
    <w:basedOn w:val="a0"/>
    <w:rsid w:val="005A31A1"/>
    <w:rPr>
      <w:rFonts w:ascii="Times New Roman" w:hAnsi="Times New Roman" w:cs="Times New Roman" w:hint="default"/>
    </w:rPr>
  </w:style>
  <w:style w:type="character" w:customStyle="1" w:styleId="FontStyle41">
    <w:name w:val="Font Style41"/>
    <w:rsid w:val="005A31A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g-scope">
    <w:name w:val="ng-scope"/>
    <w:basedOn w:val="a0"/>
    <w:rsid w:val="005A31A1"/>
  </w:style>
  <w:style w:type="paragraph" w:customStyle="1" w:styleId="s10">
    <w:name w:val="s_1"/>
    <w:basedOn w:val="a"/>
    <w:uiPriority w:val="99"/>
    <w:semiHidden/>
    <w:rsid w:val="00EA4230"/>
    <w:pPr>
      <w:spacing w:before="100" w:beforeAutospacing="1" w:after="100" w:afterAutospacing="1"/>
    </w:pPr>
  </w:style>
  <w:style w:type="paragraph" w:customStyle="1" w:styleId="af9">
    <w:name w:val="Нормальный (таблица)"/>
    <w:basedOn w:val="a"/>
    <w:next w:val="a"/>
    <w:uiPriority w:val="99"/>
    <w:semiHidden/>
    <w:rsid w:val="00EA423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a">
    <w:name w:val="Прижатый влево"/>
    <w:basedOn w:val="a"/>
    <w:next w:val="a"/>
    <w:uiPriority w:val="99"/>
    <w:semiHidden/>
    <w:rsid w:val="00EA423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Гипертекстовая ссылка"/>
    <w:uiPriority w:val="99"/>
    <w:rsid w:val="00EA4230"/>
    <w:rPr>
      <w:color w:val="106BBE"/>
    </w:rPr>
  </w:style>
  <w:style w:type="character" w:customStyle="1" w:styleId="apple-tab-span">
    <w:name w:val="apple-tab-span"/>
    <w:rsid w:val="00EA4230"/>
  </w:style>
  <w:style w:type="character" w:customStyle="1" w:styleId="afc">
    <w:name w:val="Абзац названия документа Знак"/>
    <w:basedOn w:val="a0"/>
    <w:link w:val="afd"/>
    <w:locked/>
    <w:rsid w:val="00B27E60"/>
    <w:rPr>
      <w:rFonts w:ascii="Times New Roman" w:eastAsia="Times New Roman" w:hAnsi="Times New Roman" w:cs="Times New Roman"/>
      <w:sz w:val="26"/>
    </w:rPr>
  </w:style>
  <w:style w:type="paragraph" w:customStyle="1" w:styleId="afd">
    <w:name w:val="Абзац названия документа"/>
    <w:basedOn w:val="a"/>
    <w:link w:val="afc"/>
    <w:qFormat/>
    <w:rsid w:val="00B27E60"/>
    <w:pPr>
      <w:spacing w:before="360" w:after="360" w:line="276" w:lineRule="auto"/>
    </w:pPr>
    <w:rPr>
      <w:sz w:val="26"/>
      <w:szCs w:val="22"/>
      <w:lang w:eastAsia="en-US"/>
    </w:rPr>
  </w:style>
  <w:style w:type="paragraph" w:customStyle="1" w:styleId="Default">
    <w:name w:val="Default"/>
    <w:rsid w:val="00B27E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D57B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D57B5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8EB91F1CA43987A60C41EF1D2C11C1D2A69BB7C8C2DC111E1F6AK0s5J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8EB91F1CA43987A60C5FE20B404FCBD7A5C2BFC69D844312153F5D5302656BKEs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37701-0AFC-4A06-B8E1-96981C00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2542</Words>
  <Characters>14493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МУ «МЕСТНАЯ АДМИНИСТРАЦИЯ СЕЛЬСКОГО ПОСЕЛЕНИЯ НИЖНИЙ КУРП» ТЕРСКОГО МУНИЦИПАЛЬНО</vt:lpstr>
      <vt:lpstr>РАЙОНА  КАБАРДИНО-БАЛКАРСКОЙ РЕСПУБЛИКИ</vt:lpstr>
      <vt:lpstr>    </vt:lpstr>
      <vt:lpstr>    Глава 1. ОБЩИЕ ПОЛОЖЕНИЯ</vt:lpstr>
      <vt:lpstr>    </vt:lpstr>
      <vt:lpstr>    Глава 2. СОСТАВ И СТРУКТУРА ЭКСПЕРТНОЙ РАБОЧЕЙ ГРУППЫ</vt:lpstr>
      <vt:lpstr>    </vt:lpstr>
      <vt:lpstr>    Глава 4. ОРГАНИЗАЦИЯ ДЕЯТЕЛЬНОСТИ ЭКСПЕРТНОЙ РАБОЧЕЙ ГРУППЫ</vt:lpstr>
      <vt:lpstr>    </vt:lpstr>
      <vt:lpstr/>
      <vt:lpstr>    Глава 4. РАССМОТРЕНИЕ РЕШЕНИЙ ЭКСПЕРТНОЙ РАБОЧЕЙ ГРУППЫ ОРГАНАМИ МЕСТНОГО САМОУП</vt:lpstr>
      <vt:lpstr>    </vt:lpstr>
      <vt:lpstr>    </vt:lpstr>
      <vt:lpstr>    СОСТАВ</vt:lpstr>
      <vt:lpstr>МУНИЦИПАЛЬНОЙ ЭКСПЕРТНОЙ РАБОЧЕЙ ГРУППЫ ПО РАССМОТРЕНИЮ ОБЩЕСТВЕННЫХ ИНИЦИАТИВ, </vt:lpstr>
      <vt:lpstr/>
      <vt:lpstr>1. Бесланеев Марсель Русланович – специалист  местной администрации сельского по</vt:lpstr>
      <vt:lpstr>2. Сокуров Арсен Альтиевич – депутат Совета местного самоуправления сельского по</vt:lpstr>
      <vt:lpstr>3. Кангашуева Марина Шалиховна – директор МКОУ СОШ с.п. Нижний Курп, член Экспер</vt:lpstr>
      <vt:lpstr>4. Гедуева Мадина Зауровна – заведующая амбулаторией сельского поселения Нижний </vt:lpstr>
    </vt:vector>
  </TitlesOfParts>
  <Company>office 2007 rus ent:</Company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2023-07-13T09:32:00Z</cp:lastPrinted>
  <dcterms:created xsi:type="dcterms:W3CDTF">2023-07-13T13:13:00Z</dcterms:created>
  <dcterms:modified xsi:type="dcterms:W3CDTF">2023-07-13T13:41:00Z</dcterms:modified>
</cp:coreProperties>
</file>